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0"/>
          <w:szCs w:val="40"/>
        </w:rPr>
      </w:pPr>
    </w:p>
    <w:p>
      <w:pPr>
        <w:jc w:val="center"/>
        <w:rPr>
          <w:rFonts w:hint="eastAsia"/>
          <w:sz w:val="40"/>
          <w:szCs w:val="40"/>
        </w:rPr>
      </w:pPr>
      <w:r>
        <w:rPr>
          <w:rFonts w:hint="default"/>
          <w:sz w:val="40"/>
          <w:szCs w:val="40"/>
        </w:rPr>
        <w:t>Ling</w:t>
      </w:r>
      <w:r>
        <w:rPr>
          <w:rFonts w:hint="eastAsia"/>
          <w:sz w:val="40"/>
          <w:szCs w:val="40"/>
        </w:rPr>
        <w:t xml:space="preserve">-T3A </w:t>
      </w:r>
      <w:r>
        <w:rPr>
          <w:rFonts w:hint="eastAsia"/>
          <w:sz w:val="40"/>
          <w:szCs w:val="40"/>
          <w:lang w:val="en-US" w:eastAsia="zh-Hans"/>
        </w:rPr>
        <w:t>remote</w:t>
      </w:r>
      <w:r>
        <w:rPr>
          <w:rFonts w:hint="default"/>
          <w:sz w:val="40"/>
          <w:szCs w:val="40"/>
          <w:lang w:eastAsia="zh-Hans"/>
        </w:rPr>
        <w:t xml:space="preserve"> </w:t>
      </w:r>
      <w:r>
        <w:rPr>
          <w:rFonts w:hint="eastAsia"/>
          <w:sz w:val="40"/>
          <w:szCs w:val="40"/>
          <w:lang w:val="en-US" w:eastAsia="zh-Hans"/>
        </w:rPr>
        <w:t>m</w:t>
      </w:r>
      <w:r>
        <w:rPr>
          <w:rFonts w:hint="eastAsia"/>
          <w:sz w:val="40"/>
          <w:szCs w:val="40"/>
        </w:rPr>
        <w:t>odule specification</w:t>
      </w:r>
    </w:p>
    <w:p>
      <w:pPr>
        <w:jc w:val="center"/>
        <w:rPr>
          <w:sz w:val="40"/>
          <w:szCs w:val="40"/>
        </w:rPr>
      </w:pPr>
    </w:p>
    <w:p>
      <w:pPr>
        <w:jc w:val="center"/>
      </w:pPr>
      <w:r>
        <w:drawing>
          <wp:inline distT="0" distB="0" distL="114300" distR="114300">
            <wp:extent cx="1883410" cy="1883410"/>
            <wp:effectExtent l="0" t="0" r="0" b="0"/>
            <wp:docPr id="1" name="图片 1" descr="灵-T3A正面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灵-T3A正面1200"/>
                    <pic:cNvPicPr>
                      <a:picLocks noChangeAspect="1"/>
                    </pic:cNvPicPr>
                  </pic:nvPicPr>
                  <pic:blipFill>
                    <a:blip r:embed="rId6"/>
                    <a:stretch>
                      <a:fillRect/>
                    </a:stretch>
                  </pic:blipFill>
                  <pic:spPr>
                    <a:xfrm>
                      <a:off x="0" y="0"/>
                      <a:ext cx="1883410" cy="1883410"/>
                    </a:xfrm>
                    <a:prstGeom prst="rect">
                      <a:avLst/>
                    </a:prstGeom>
                  </pic:spPr>
                </pic:pic>
              </a:graphicData>
            </a:graphic>
          </wp:inline>
        </w:drawing>
      </w:r>
      <w:r>
        <w:softHyphen/>
      </w:r>
    </w:p>
    <w:p>
      <w:pPr>
        <w:jc w:val="center"/>
      </w:pPr>
    </w:p>
    <w:p>
      <w:pPr>
        <w:jc w:val="center"/>
      </w:pPr>
    </w:p>
    <w:p>
      <w:pPr>
        <w:jc w:val="center"/>
      </w:pPr>
    </w:p>
    <w:p>
      <w:pPr>
        <w:jc w:val="center"/>
      </w:pPr>
    </w:p>
    <w:p>
      <w:pPr>
        <w:jc w:val="left"/>
        <w:rPr>
          <w:rFonts w:ascii="宋体" w:hAnsi="宋体" w:eastAsia="宋体"/>
          <w:b/>
          <w:sz w:val="24"/>
        </w:rPr>
      </w:pPr>
      <w:r>
        <w:rPr>
          <w:rFonts w:hint="default" w:ascii="宋体" w:hAnsi="宋体" w:eastAsia="宋体"/>
          <w:b/>
          <w:sz w:val="24"/>
        </w:rPr>
        <w:t>O</w:t>
      </w:r>
      <w:r>
        <w:rPr>
          <w:rFonts w:hint="eastAsia" w:ascii="宋体" w:hAnsi="宋体" w:eastAsia="宋体"/>
          <w:b/>
          <w:sz w:val="24"/>
        </w:rPr>
        <w:t>verview</w:t>
      </w:r>
    </w:p>
    <w:p>
      <w:pPr>
        <w:jc w:val="left"/>
        <w:rPr>
          <w:rFonts w:ascii="宋体" w:hAnsi="宋体" w:eastAsia="宋体"/>
          <w:b/>
          <w:sz w:val="24"/>
        </w:rPr>
      </w:pPr>
    </w:p>
    <w:p>
      <w:pPr>
        <w:widowControl/>
        <w:autoSpaceDE w:val="0"/>
        <w:autoSpaceDN w:val="0"/>
        <w:adjustRightInd w:val="0"/>
        <w:ind w:firstLine="400"/>
        <w:jc w:val="left"/>
        <w:rPr>
          <w:rFonts w:ascii="宋体" w:hAnsi="宋体" w:eastAsia="宋体" w:cs="AppleSystemUIFont"/>
          <w:color w:val="353535"/>
          <w:kern w:val="0"/>
          <w:szCs w:val="21"/>
        </w:rPr>
      </w:pPr>
      <w:r>
        <w:rPr>
          <w:rFonts w:ascii="宋体" w:hAnsi="宋体" w:eastAsia="宋体" w:cs="AppleSystemUIFont"/>
          <w:color w:val="353535"/>
          <w:kern w:val="0"/>
          <w:szCs w:val="21"/>
        </w:rPr>
        <w:t xml:space="preserve">Ling-T3A is a RF remote transmission module with independent intellectual property rights, using high-performance RF chip, integrated RF transmission and </w:t>
      </w:r>
      <w:r>
        <w:rPr>
          <w:rFonts w:ascii="宋体" w:hAnsi="宋体" w:eastAsia="宋体" w:cs="AppleSystemUIFont"/>
          <w:color w:val="353535"/>
          <w:kern w:val="0"/>
          <w:szCs w:val="21"/>
        </w:rPr>
        <w:t>1</w:t>
      </w:r>
      <w:r>
        <w:rPr>
          <w:rFonts w:ascii="宋体" w:hAnsi="宋体" w:eastAsia="宋体" w:cs="AppleSystemUIFont"/>
          <w:color w:val="353535"/>
          <w:kern w:val="0"/>
          <w:szCs w:val="21"/>
        </w:rPr>
        <w:t xml:space="preserve"> million sets of remote control coding; the module directly connect the </w:t>
      </w:r>
      <w:r>
        <w:rPr>
          <w:rFonts w:ascii="宋体" w:hAnsi="宋体" w:eastAsia="宋体" w:cs="AppleSystemUIFont"/>
          <w:color w:val="353535"/>
          <w:kern w:val="0"/>
          <w:szCs w:val="21"/>
        </w:rPr>
        <w:t>pins</w:t>
      </w:r>
      <w:r>
        <w:rPr>
          <w:rFonts w:ascii="宋体" w:hAnsi="宋体" w:eastAsia="宋体" w:cs="AppleSystemUIFont"/>
          <w:color w:val="353535"/>
          <w:kern w:val="0"/>
          <w:szCs w:val="21"/>
        </w:rPr>
        <w:t xml:space="preserve"> can become a remote control, </w:t>
      </w:r>
      <w:r>
        <w:rPr>
          <w:rFonts w:ascii="宋体" w:hAnsi="宋体" w:eastAsia="宋体" w:cs="AppleSystemUIFont"/>
          <w:color w:val="353535"/>
          <w:kern w:val="0"/>
          <w:szCs w:val="21"/>
        </w:rPr>
        <w:t xml:space="preserve">It </w:t>
      </w:r>
      <w:r>
        <w:rPr>
          <w:rFonts w:ascii="宋体" w:hAnsi="宋体" w:eastAsia="宋体" w:cs="AppleSystemUIFont"/>
          <w:color w:val="353535"/>
          <w:kern w:val="0"/>
          <w:szCs w:val="21"/>
        </w:rPr>
        <w:t xml:space="preserve">can be combined into 15 keys, visual distance of about 100 meters, equipped with high gain </w:t>
      </w:r>
      <w:r>
        <w:rPr>
          <w:rFonts w:ascii="宋体" w:hAnsi="宋体" w:eastAsia="宋体" w:cs="AppleSystemUIFont"/>
          <w:color w:val="353535"/>
          <w:kern w:val="0"/>
          <w:szCs w:val="21"/>
        </w:rPr>
        <w:t>PCB</w:t>
      </w:r>
      <w:r>
        <w:rPr>
          <w:rFonts w:ascii="宋体" w:hAnsi="宋体" w:eastAsia="宋体" w:cs="AppleSystemUIFont"/>
          <w:color w:val="353535"/>
          <w:kern w:val="0"/>
          <w:szCs w:val="21"/>
        </w:rPr>
        <w:t xml:space="preserve"> antenna, RF remote control development is very simple.</w:t>
      </w:r>
    </w:p>
    <w:p>
      <w:pPr>
        <w:widowControl/>
        <w:autoSpaceDE w:val="0"/>
        <w:autoSpaceDN w:val="0"/>
        <w:adjustRightInd w:val="0"/>
        <w:ind w:firstLine="400"/>
        <w:jc w:val="left"/>
        <w:rPr>
          <w:rFonts w:hint="default" w:ascii="宋体" w:hAnsi="宋体" w:eastAsia="宋体" w:cs="AppleSystemUIFont"/>
          <w:color w:val="353535"/>
          <w:kern w:val="0"/>
          <w:szCs w:val="21"/>
        </w:rPr>
      </w:pPr>
      <w:r>
        <w:rPr>
          <w:rFonts w:ascii="宋体" w:hAnsi="宋体" w:eastAsia="宋体" w:cs="AppleSystemUIFont"/>
          <w:color w:val="353535"/>
          <w:kern w:val="0"/>
          <w:szCs w:val="21"/>
        </w:rPr>
        <w:t>This module can be perfectly matched with Ling-R1 receiving module to form an RF remote control system; Ling-R1 output 4 switches or serial data with four modes: flip, click, interlock and serial port. The whole system is free of development and rapid mass production.</w:t>
      </w:r>
    </w:p>
    <w:p>
      <w:pPr>
        <w:widowControl/>
        <w:autoSpaceDE w:val="0"/>
        <w:autoSpaceDN w:val="0"/>
        <w:adjustRightInd w:val="0"/>
        <w:ind w:firstLine="400"/>
        <w:jc w:val="left"/>
        <w:rPr>
          <w:rFonts w:ascii="宋体" w:hAnsi="宋体" w:eastAsia="宋体" w:cs="AppleSystemUIFont"/>
          <w:color w:val="353535"/>
          <w:kern w:val="0"/>
          <w:szCs w:val="21"/>
        </w:rPr>
      </w:pPr>
      <w:r>
        <w:rPr>
          <w:rFonts w:ascii="宋体" w:hAnsi="宋体" w:eastAsia="宋体" w:cs="AppleSystemUIFont"/>
          <w:color w:val="353535"/>
          <w:kern w:val="0"/>
          <w:szCs w:val="21"/>
        </w:rPr>
        <w:t>Ling-T3A has been widely used in light control switches, wireless doorbell, smart home, coil gate, remote control toys, anti-theft alarm and other fields.</w:t>
      </w:r>
    </w:p>
    <w:p>
      <w:pPr>
        <w:widowControl/>
        <w:autoSpaceDE w:val="0"/>
        <w:autoSpaceDN w:val="0"/>
        <w:adjustRightInd w:val="0"/>
        <w:ind w:firstLine="40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ind w:firstLine="40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b/>
          <w:color w:val="353535"/>
          <w:kern w:val="0"/>
          <w:sz w:val="24"/>
        </w:rPr>
      </w:pPr>
      <w:r>
        <w:rPr>
          <w:rFonts w:hint="default" w:ascii="宋体" w:hAnsi="宋体" w:eastAsia="宋体" w:cs="AppleSystemUIFont"/>
          <w:b/>
          <w:color w:val="353535"/>
          <w:kern w:val="0"/>
          <w:sz w:val="24"/>
        </w:rPr>
        <w:t>C</w:t>
      </w:r>
      <w:r>
        <w:rPr>
          <w:rFonts w:hint="eastAsia" w:ascii="宋体" w:hAnsi="宋体" w:eastAsia="宋体" w:cs="AppleSystemUIFont"/>
          <w:b/>
          <w:color w:val="353535"/>
          <w:kern w:val="0"/>
          <w:sz w:val="24"/>
        </w:rPr>
        <w:t>haracteristics</w:t>
      </w:r>
    </w:p>
    <w:p>
      <w:pPr>
        <w:widowControl/>
        <w:autoSpaceDE w:val="0"/>
        <w:autoSpaceDN w:val="0"/>
        <w:adjustRightInd w:val="0"/>
        <w:jc w:val="left"/>
        <w:rPr>
          <w:rFonts w:ascii="宋体" w:hAnsi="宋体" w:eastAsia="宋体" w:cs="AppleSystemUIFont"/>
          <w:b/>
          <w:color w:val="353535"/>
          <w:kern w:val="0"/>
          <w:sz w:val="24"/>
        </w:rPr>
      </w:pPr>
    </w:p>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 wide voltage 2.0-5.0V</w:t>
      </w: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353535"/>
          <w:kern w:val="0"/>
          <w:szCs w:val="21"/>
          <w:lang w:val="en-US" w:eastAsia="zh-Hans"/>
        </w:rPr>
        <w:t xml:space="preserve">● high-gain </w:t>
      </w:r>
      <w:r>
        <w:rPr>
          <w:rFonts w:hint="default" w:ascii="宋体" w:hAnsi="宋体" w:eastAsia="宋体" w:cs="AppleSystemUIFont"/>
          <w:color w:val="353535"/>
          <w:kern w:val="0"/>
          <w:szCs w:val="21"/>
          <w:lang w:eastAsia="zh-Hans"/>
        </w:rPr>
        <w:t>PCB</w:t>
      </w:r>
      <w:r>
        <w:rPr>
          <w:rFonts w:hint="eastAsia" w:ascii="宋体" w:hAnsi="宋体" w:eastAsia="宋体" w:cs="AppleSystemUIFont"/>
          <w:color w:val="353535"/>
          <w:kern w:val="0"/>
          <w:szCs w:val="21"/>
          <w:lang w:val="en-US" w:eastAsia="zh-Hans"/>
        </w:rPr>
        <w:t xml:space="preserve"> antenna</w:t>
      </w: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auto"/>
          <w:kern w:val="0"/>
          <w:szCs w:val="21"/>
          <w:lang w:val="en-US" w:eastAsia="zh-Hans"/>
        </w:rPr>
        <w:t>● simple to use</w:t>
      </w: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353535"/>
          <w:kern w:val="0"/>
          <w:szCs w:val="21"/>
        </w:rPr>
        <w:t xml:space="preserve">● low dormancy </w:t>
      </w:r>
      <w:r>
        <w:rPr>
          <w:rFonts w:hint="default" w:ascii="宋体" w:hAnsi="宋体" w:eastAsia="宋体" w:cs="AppleSystemUIFont"/>
          <w:color w:val="353535"/>
          <w:kern w:val="0"/>
          <w:szCs w:val="21"/>
        </w:rPr>
        <w:t>0</w:t>
      </w:r>
      <w:r>
        <w:rPr>
          <w:rFonts w:ascii="宋体" w:hAnsi="宋体" w:eastAsia="宋体" w:cs="AppleSystemUIFont"/>
          <w:color w:val="353535"/>
          <w:kern w:val="0"/>
          <w:szCs w:val="21"/>
        </w:rPr>
        <w:t>.1</w:t>
      </w:r>
      <w:r>
        <w:rPr>
          <w:rFonts w:ascii="宋体" w:hAnsi="宋体" w:eastAsia="宋体" w:cs="AppleSystemUIFont"/>
          <w:color w:val="353535"/>
          <w:kern w:val="0"/>
          <w:szCs w:val="21"/>
        </w:rPr>
        <w:t>uA</w:t>
      </w: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auto"/>
          <w:kern w:val="0"/>
          <w:szCs w:val="21"/>
          <w:lang w:val="en-US" w:eastAsia="zh-Hans"/>
        </w:rPr>
        <w:t xml:space="preserve">● </w:t>
      </w:r>
      <w:r>
        <w:rPr>
          <w:rFonts w:hint="default" w:ascii="宋体" w:hAnsi="宋体" w:eastAsia="宋体" w:cs="AppleSystemUIFont"/>
          <w:color w:val="auto"/>
          <w:kern w:val="0"/>
          <w:szCs w:val="21"/>
          <w:lang w:eastAsia="zh-Hans"/>
        </w:rPr>
        <w:t>1</w:t>
      </w:r>
      <w:r>
        <w:rPr>
          <w:rFonts w:hint="eastAsia" w:ascii="宋体" w:hAnsi="宋体" w:eastAsia="宋体" w:cs="AppleSystemUIFont"/>
          <w:color w:val="auto"/>
          <w:kern w:val="0"/>
          <w:szCs w:val="21"/>
          <w:lang w:val="en-US" w:eastAsia="zh-Hans"/>
        </w:rPr>
        <w:t xml:space="preserve"> million group 1527 coding</w:t>
      </w: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353535"/>
          <w:kern w:val="0"/>
          <w:szCs w:val="21"/>
          <w:lang w:val="en-US" w:eastAsia="zh-Hans"/>
        </w:rPr>
        <w:t>● supports 15 keys (combination)</w:t>
      </w:r>
    </w:p>
    <w:p>
      <w:pPr>
        <w:widowControl/>
        <w:autoSpaceDE w:val="0"/>
        <w:autoSpaceDN w:val="0"/>
        <w:adjustRightInd w:val="0"/>
        <w:jc w:val="left"/>
        <w:rPr>
          <w:rFonts w:hint="eastAsia" w:ascii="宋体" w:hAnsi="宋体" w:eastAsia="宋体" w:cs="AppleSystemUIFont"/>
          <w:b/>
          <w:color w:val="353535"/>
          <w:kern w:val="0"/>
          <w:sz w:val="24"/>
        </w:rPr>
      </w:pPr>
    </w:p>
    <w:p>
      <w:pPr>
        <w:widowControl/>
        <w:autoSpaceDE w:val="0"/>
        <w:autoSpaceDN w:val="0"/>
        <w:adjustRightInd w:val="0"/>
        <w:jc w:val="left"/>
        <w:rPr>
          <w:rFonts w:ascii="宋体" w:hAnsi="宋体" w:eastAsia="宋体" w:cs="AppleSystemUIFont"/>
          <w:b/>
          <w:color w:val="353535"/>
          <w:kern w:val="0"/>
          <w:sz w:val="24"/>
        </w:rPr>
      </w:pPr>
      <w:r>
        <w:rPr>
          <w:rFonts w:hint="default" w:ascii="宋体" w:hAnsi="宋体" w:eastAsia="宋体" w:cs="AppleSystemUIFont"/>
          <w:b/>
          <w:color w:val="353535"/>
          <w:kern w:val="0"/>
          <w:sz w:val="24"/>
        </w:rPr>
        <w:t>P</w:t>
      </w:r>
      <w:r>
        <w:rPr>
          <w:rFonts w:hint="eastAsia" w:ascii="宋体" w:hAnsi="宋体" w:eastAsia="宋体" w:cs="AppleSystemUIFont"/>
          <w:b/>
          <w:color w:val="353535"/>
          <w:kern w:val="0"/>
          <w:sz w:val="24"/>
        </w:rPr>
        <w:t>arameter</w:t>
      </w:r>
      <w:r>
        <w:rPr>
          <w:rFonts w:hint="default" w:ascii="宋体" w:hAnsi="宋体" w:eastAsia="宋体" w:cs="AppleSystemUIFont"/>
          <w:b/>
          <w:color w:val="353535"/>
          <w:kern w:val="0"/>
          <w:sz w:val="24"/>
        </w:rPr>
        <w:t>s</w:t>
      </w:r>
    </w:p>
    <w:p>
      <w:pPr>
        <w:widowControl/>
        <w:autoSpaceDE w:val="0"/>
        <w:autoSpaceDN w:val="0"/>
        <w:adjustRightInd w:val="0"/>
        <w:jc w:val="left"/>
        <w:rPr>
          <w:rFonts w:ascii="宋体" w:hAnsi="宋体" w:eastAsia="宋体" w:cs="AppleSystemUIFont"/>
          <w:b/>
          <w:color w:val="353535"/>
          <w:kern w:val="0"/>
          <w:sz w:val="24"/>
        </w:rPr>
      </w:pPr>
    </w:p>
    <w:p>
      <w:pPr>
        <w:widowControl/>
        <w:autoSpaceDE w:val="0"/>
        <w:autoSpaceDN w:val="0"/>
        <w:adjustRightInd w:val="0"/>
        <w:spacing w:line="240" w:lineRule="auto"/>
        <w:jc w:val="left"/>
        <w:rPr>
          <w:rFonts w:ascii="宋体" w:hAnsi="宋体" w:eastAsia="宋体" w:cs="AppleSystemUIFont"/>
          <w:color w:val="353535"/>
          <w:kern w:val="0"/>
          <w:szCs w:val="21"/>
        </w:rPr>
      </w:pPr>
      <w:r>
        <w:rPr>
          <w:rFonts w:ascii="宋体" w:hAnsi="宋体" w:eastAsia="宋体" w:cs="AppleSystemUIFont"/>
          <w:color w:val="353535"/>
          <w:kern w:val="0"/>
          <w:szCs w:val="21"/>
        </w:rPr>
        <w:t>● operating frequency: 433.92Mhz</w:t>
      </w:r>
    </w:p>
    <w:p>
      <w:pPr>
        <w:bidi w:val="0"/>
        <w:spacing w:line="240" w:lineRule="auto"/>
        <w:rPr>
          <w:rFonts w:hint="eastAsia" w:ascii="宋体" w:hAnsi="宋体" w:eastAsia="宋体" w:cs="宋体"/>
        </w:rPr>
      </w:pPr>
      <w:r>
        <w:rPr>
          <w:rFonts w:hint="eastAsia" w:ascii="宋体" w:hAnsi="宋体" w:eastAsia="宋体" w:cs="宋体"/>
        </w:rPr>
        <w:t>● operating voltage: 2.0-5.0V</w:t>
      </w:r>
    </w:p>
    <w:p>
      <w:pPr>
        <w:bidi w:val="0"/>
        <w:spacing w:line="240" w:lineRule="auto"/>
        <w:rPr>
          <w:rFonts w:hint="eastAsia" w:ascii="宋体" w:hAnsi="宋体" w:eastAsia="宋体" w:cs="宋体"/>
        </w:rPr>
      </w:pPr>
      <w:r>
        <w:rPr>
          <w:rFonts w:hint="eastAsia" w:ascii="宋体" w:hAnsi="宋体" w:eastAsia="宋体" w:cs="宋体"/>
        </w:rPr>
        <w:t>● emission current: 6mA@3V, 9mA@5V</w:t>
      </w:r>
    </w:p>
    <w:p>
      <w:pPr>
        <w:bidi w:val="0"/>
        <w:spacing w:line="240" w:lineRule="auto"/>
        <w:rPr>
          <w:rFonts w:hint="eastAsia" w:ascii="宋体" w:hAnsi="宋体" w:eastAsia="宋体" w:cs="宋体"/>
        </w:rPr>
      </w:pPr>
      <w:r>
        <w:rPr>
          <w:rFonts w:hint="eastAsia" w:ascii="宋体" w:hAnsi="宋体" w:eastAsia="宋体" w:cs="宋体"/>
        </w:rPr>
        <w:t>● modulation mode: ASK / OOK</w:t>
      </w:r>
    </w:p>
    <w:p>
      <w:pPr>
        <w:bidi w:val="0"/>
        <w:spacing w:line="240" w:lineRule="auto"/>
        <w:rPr>
          <w:rFonts w:hint="eastAsia" w:ascii="宋体" w:hAnsi="宋体" w:eastAsia="宋体" w:cs="宋体"/>
        </w:rPr>
      </w:pPr>
      <w:r>
        <w:rPr>
          <w:rFonts w:hint="eastAsia" w:ascii="宋体" w:hAnsi="宋体" w:eastAsia="宋体" w:cs="宋体"/>
          <w:lang w:val="en-US" w:eastAsia="zh-Hans"/>
        </w:rPr>
        <w:t>● Frequency</w:t>
      </w:r>
      <w:r>
        <w:rPr>
          <w:rFonts w:hint="default" w:ascii="宋体" w:hAnsi="宋体" w:eastAsia="宋体" w:cs="宋体"/>
          <w:lang w:eastAsia="zh-Hans"/>
        </w:rPr>
        <w:t xml:space="preserve"> offset</w:t>
      </w:r>
      <w:r>
        <w:rPr>
          <w:rFonts w:hint="eastAsia" w:ascii="宋体" w:hAnsi="宋体" w:eastAsia="宋体" w:cs="宋体"/>
          <w:lang w:val="en-US" w:eastAsia="zh-Hans"/>
        </w:rPr>
        <w:t>: ±1</w:t>
      </w:r>
      <w:r>
        <w:rPr>
          <w:rFonts w:hint="default" w:ascii="宋体" w:hAnsi="宋体" w:eastAsia="宋体" w:cs="宋体"/>
          <w:lang w:eastAsia="zh-Hans"/>
        </w:rPr>
        <w:t>5</w:t>
      </w:r>
      <w:r>
        <w:rPr>
          <w:rFonts w:hint="eastAsia" w:ascii="宋体" w:hAnsi="宋体" w:eastAsia="宋体" w:cs="宋体"/>
          <w:lang w:val="en-US" w:eastAsia="zh-Hans"/>
        </w:rPr>
        <w:t>0KHz</w:t>
      </w:r>
    </w:p>
    <w:p>
      <w:pPr>
        <w:bidi w:val="0"/>
        <w:spacing w:line="240" w:lineRule="auto"/>
        <w:rPr>
          <w:rFonts w:hint="eastAsia" w:ascii="宋体" w:hAnsi="宋体" w:eastAsia="宋体" w:cs="宋体"/>
        </w:rPr>
      </w:pPr>
      <w:r>
        <w:rPr>
          <w:rFonts w:hint="eastAsia" w:ascii="宋体" w:hAnsi="宋体" w:eastAsia="宋体" w:cs="宋体"/>
        </w:rPr>
        <w:t>● antenna impedance: 50Ω</w:t>
      </w:r>
    </w:p>
    <w:p>
      <w:pPr>
        <w:bidi w:val="0"/>
        <w:spacing w:line="240" w:lineRule="auto"/>
        <w:rPr>
          <w:rFonts w:hint="eastAsia" w:ascii="宋体" w:hAnsi="宋体" w:eastAsia="宋体" w:cs="宋体"/>
        </w:rPr>
      </w:pPr>
      <w:r>
        <w:rPr>
          <w:rFonts w:hint="eastAsia" w:ascii="宋体" w:hAnsi="宋体" w:eastAsia="宋体" w:cs="宋体"/>
        </w:rPr>
        <w:t>● shape dimension: 24.38×15.75mm×2.9mm [long, width and thickness]</w:t>
      </w:r>
    </w:p>
    <w:p>
      <w:pPr>
        <w:bidi w:val="0"/>
        <w:spacing w:line="240" w:lineRule="auto"/>
        <w:rPr>
          <w:rFonts w:hint="eastAsia" w:ascii="宋体" w:hAnsi="宋体" w:eastAsia="宋体" w:cs="宋体"/>
        </w:rPr>
      </w:pPr>
      <w:r>
        <w:rPr>
          <w:rFonts w:hint="eastAsia" w:ascii="宋体" w:hAnsi="宋体" w:eastAsia="宋体" w:cs="宋体"/>
        </w:rPr>
        <w:t>● operating temperature: -20 to + 75°C</w:t>
      </w: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b/>
          <w:color w:val="353535"/>
          <w:kern w:val="0"/>
          <w:sz w:val="24"/>
        </w:rPr>
      </w:pPr>
      <w:r>
        <w:rPr>
          <w:rFonts w:hint="eastAsia" w:ascii="宋体" w:hAnsi="宋体" w:eastAsia="宋体" w:cs="AppleSystemUIFont"/>
          <w:b/>
          <w:color w:val="353535"/>
          <w:kern w:val="0"/>
          <w:sz w:val="24"/>
        </w:rPr>
        <w:t>Notes</w:t>
      </w:r>
    </w:p>
    <w:p>
      <w:pPr>
        <w:widowControl/>
        <w:autoSpaceDE w:val="0"/>
        <w:autoSpaceDN w:val="0"/>
        <w:adjustRightInd w:val="0"/>
        <w:jc w:val="left"/>
        <w:rPr>
          <w:rFonts w:ascii="宋体" w:hAnsi="宋体" w:eastAsia="宋体" w:cs="AppleSystemUIFont"/>
          <w:b/>
          <w:color w:val="353535"/>
          <w:kern w:val="0"/>
          <w:sz w:val="24"/>
        </w:rPr>
      </w:pP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353535"/>
          <w:kern w:val="0"/>
          <w:szCs w:val="21"/>
          <w:lang w:val="en-US" w:eastAsia="zh-Hans"/>
        </w:rPr>
        <w:t>1. The module has 4 switch quantity input, which can be combined into 15 keys.</w:t>
      </w:r>
    </w:p>
    <w:p>
      <w:pPr>
        <w:widowControl/>
        <w:autoSpaceDE w:val="0"/>
        <w:autoSpaceDN w:val="0"/>
        <w:adjustRightInd w:val="0"/>
        <w:jc w:val="left"/>
        <w:rPr>
          <w:rFonts w:ascii="宋体" w:hAnsi="宋体" w:eastAsia="宋体" w:cs="AppleSystemUIFont"/>
          <w:b/>
          <w:color w:val="353535"/>
          <w:kern w:val="0"/>
          <w:sz w:val="24"/>
        </w:rPr>
      </w:pPr>
      <w:r>
        <w:rPr>
          <w:rFonts w:hint="eastAsia" w:ascii="宋体" w:hAnsi="宋体" w:eastAsia="宋体" w:cs=".PingFang SC Regular"/>
          <w:color w:val="353535"/>
          <w:kern w:val="0"/>
          <w:szCs w:val="21"/>
        </w:rPr>
        <w:t>2. The module has its own PCB antenna. Please do not apply copper under the antenna or place metal objects near the antenna.</w:t>
      </w:r>
    </w:p>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PingFang SC Regular"/>
          <w:color w:val="353535"/>
          <w:kern w:val="0"/>
          <w:szCs w:val="21"/>
        </w:rPr>
        <w:t xml:space="preserve">3. The back of the module shall be installed lying flat close to the </w:t>
      </w:r>
      <w:r>
        <w:rPr>
          <w:rFonts w:hint="default" w:ascii="宋体" w:hAnsi="宋体" w:eastAsia="宋体" w:cs=".PingFang SC Regular"/>
          <w:color w:val="353535"/>
          <w:kern w:val="0"/>
          <w:szCs w:val="21"/>
        </w:rPr>
        <w:t xml:space="preserve">PCB </w:t>
      </w:r>
      <w:r>
        <w:rPr>
          <w:rFonts w:hint="eastAsia" w:ascii="宋体" w:hAnsi="宋体" w:eastAsia="宋体" w:cs=".PingFang SC Regular"/>
          <w:color w:val="353535"/>
          <w:kern w:val="0"/>
          <w:szCs w:val="21"/>
        </w:rPr>
        <w:t>board</w:t>
      </w:r>
      <w:r>
        <w:rPr>
          <w:rFonts w:hint="default" w:ascii="宋体" w:hAnsi="宋体" w:eastAsia="宋体" w:cs=".PingFang SC Regular"/>
          <w:color w:val="353535"/>
          <w:kern w:val="0"/>
          <w:szCs w:val="21"/>
        </w:rPr>
        <w:t xml:space="preserve">, It </w:t>
      </w:r>
      <w:r>
        <w:rPr>
          <w:rFonts w:hint="eastAsia" w:ascii="宋体" w:hAnsi="宋体" w:eastAsia="宋体" w:cs=".PingFang SC Regular"/>
          <w:color w:val="353535"/>
          <w:kern w:val="0"/>
          <w:szCs w:val="21"/>
        </w:rPr>
        <w:t>support</w:t>
      </w:r>
      <w:r>
        <w:rPr>
          <w:rFonts w:hint="default" w:ascii="宋体" w:hAnsi="宋体" w:eastAsia="宋体" w:cs=".PingFang SC Regular"/>
          <w:color w:val="353535"/>
          <w:kern w:val="0"/>
          <w:szCs w:val="21"/>
        </w:rPr>
        <w:t>s</w:t>
      </w:r>
      <w:r>
        <w:rPr>
          <w:rFonts w:hint="eastAsia" w:ascii="宋体" w:hAnsi="宋体" w:eastAsia="宋体" w:cs=".PingFang SC Regular"/>
          <w:color w:val="353535"/>
          <w:kern w:val="0"/>
          <w:szCs w:val="21"/>
        </w:rPr>
        <w:t xml:space="preserve"> backflow welding.</w:t>
      </w: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b/>
          <w:color w:val="353535"/>
          <w:kern w:val="0"/>
          <w:sz w:val="24"/>
        </w:rPr>
      </w:pPr>
      <w:r>
        <w:rPr>
          <w:rFonts w:hint="eastAsia" w:ascii="宋体" w:hAnsi="宋体" w:eastAsia="宋体" w:cs="AppleSystemUIFont"/>
          <w:b/>
          <w:color w:val="353535"/>
          <w:kern w:val="0"/>
          <w:sz w:val="24"/>
        </w:rPr>
        <w:t>Foot description</w:t>
      </w:r>
    </w:p>
    <w:p>
      <w:pPr>
        <w:widowControl/>
        <w:autoSpaceDE w:val="0"/>
        <w:autoSpaceDN w:val="0"/>
        <w:adjustRightInd w:val="0"/>
        <w:jc w:val="left"/>
        <w:rPr>
          <w:rFonts w:ascii="宋体" w:hAnsi="宋体" w:eastAsia="宋体" w:cs="AppleSystemUIFont"/>
          <w:b/>
          <w:color w:val="353535"/>
          <w:kern w:val="0"/>
          <w:sz w:val="24"/>
        </w:rPr>
      </w:pPr>
    </w:p>
    <w:p>
      <w:pPr>
        <w:widowControl/>
        <w:autoSpaceDE w:val="0"/>
        <w:autoSpaceDN w:val="0"/>
        <w:adjustRightInd w:val="0"/>
        <w:jc w:val="left"/>
        <w:rPr>
          <w:rFonts w:ascii="宋体" w:hAnsi="宋体" w:eastAsia="宋体" w:cs="AppleSystemUIFont"/>
          <w:b/>
          <w:color w:val="353535"/>
          <w:kern w:val="0"/>
          <w:sz w:val="24"/>
        </w:rPr>
      </w:pPr>
    </w:p>
    <w:p>
      <w:pPr>
        <w:widowControl/>
        <w:autoSpaceDE w:val="0"/>
        <w:autoSpaceDN w:val="0"/>
        <w:adjustRightInd w:val="0"/>
        <w:jc w:val="center"/>
        <w:rPr>
          <w:rFonts w:ascii="宋体" w:hAnsi="宋体" w:eastAsia="宋体" w:cs="AppleSystemUIFont"/>
          <w:color w:val="353535"/>
          <w:kern w:val="0"/>
          <w:szCs w:val="21"/>
        </w:rPr>
      </w:pPr>
      <w:r>
        <w:drawing>
          <wp:inline distT="0" distB="0" distL="114300" distR="114300">
            <wp:extent cx="1403350" cy="1972310"/>
            <wp:effectExtent l="0" t="0" r="19050" b="889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1403350" cy="1972310"/>
                    </a:xfrm>
                    <a:prstGeom prst="rect">
                      <a:avLst/>
                    </a:prstGeom>
                    <a:noFill/>
                    <a:ln w="9525">
                      <a:noFill/>
                    </a:ln>
                  </pic:spPr>
                </pic:pic>
              </a:graphicData>
            </a:graphic>
          </wp:inline>
        </w:drawing>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Pin</w:t>
            </w:r>
          </w:p>
        </w:tc>
        <w:tc>
          <w:tcPr>
            <w:tcW w:w="4820" w:type="dxa"/>
          </w:tcPr>
          <w:p>
            <w:pPr>
              <w:widowControl/>
              <w:autoSpaceDE w:val="0"/>
              <w:autoSpaceDN w:val="0"/>
              <w:adjustRightInd w:val="0"/>
              <w:jc w:val="left"/>
              <w:rPr>
                <w:rFonts w:ascii="宋体" w:hAnsi="宋体" w:eastAsia="宋体" w:cs="AppleSystemUIFont"/>
                <w:color w:val="353535"/>
                <w:kern w:val="0"/>
                <w:szCs w:val="21"/>
              </w:rPr>
            </w:pPr>
            <w:r>
              <w:rPr>
                <w:rFonts w:hint="default" w:ascii="宋体" w:hAnsi="宋体" w:eastAsia="宋体" w:cs="AppleSystemUIFont"/>
                <w:color w:val="353535"/>
                <w:kern w:val="0"/>
                <w:szCs w:val="21"/>
              </w:rPr>
              <w:t>D</w:t>
            </w:r>
            <w:r>
              <w:rPr>
                <w:rFonts w:hint="eastAsia" w:ascii="宋体" w:hAnsi="宋体" w:eastAsia="宋体" w:cs="AppleSystemUIFont"/>
                <w:color w:val="353535"/>
                <w:kern w:val="0"/>
                <w:szCs w:val="21"/>
              </w:rPr>
              <w:t>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GND</w:t>
            </w:r>
          </w:p>
        </w:tc>
        <w:tc>
          <w:tcPr>
            <w:tcW w:w="4820" w:type="dxa"/>
          </w:tcPr>
          <w:p>
            <w:pPr>
              <w:widowControl/>
              <w:autoSpaceDE w:val="0"/>
              <w:autoSpaceDN w:val="0"/>
              <w:adjustRightInd w:val="0"/>
              <w:jc w:val="left"/>
              <w:rPr>
                <w:rFonts w:hint="eastAsia" w:ascii="宋体" w:hAnsi="宋体" w:eastAsia="宋体" w:cs="AppleSystemUIFont"/>
                <w:color w:val="353535"/>
                <w:kern w:val="0"/>
                <w:szCs w:val="21"/>
                <w:lang w:val="en-US" w:eastAsia="zh-Hans"/>
              </w:rPr>
            </w:pPr>
            <w:r>
              <w:rPr>
                <w:rFonts w:hint="eastAsia" w:ascii="宋体" w:hAnsi="宋体" w:eastAsia="宋体" w:cs="AppleSystemUIFont"/>
                <w:color w:val="353535"/>
                <w:kern w:val="0"/>
                <w:szCs w:val="21"/>
                <w:lang w:val="en-US" w:eastAsia="zh-Hans"/>
              </w:rPr>
              <w:t xml:space="preserve">Power </w:t>
            </w:r>
            <w:r>
              <w:rPr>
                <w:rFonts w:hint="default" w:ascii="宋体" w:hAnsi="宋体" w:eastAsia="宋体" w:cs="AppleSystemUIFont"/>
                <w:color w:val="353535"/>
                <w:kern w:val="0"/>
                <w:szCs w:val="21"/>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K0</w:t>
            </w:r>
          </w:p>
        </w:tc>
        <w:tc>
          <w:tcPr>
            <w:tcW w:w="4820" w:type="dxa"/>
          </w:tcPr>
          <w:p>
            <w:pPr>
              <w:widowControl/>
              <w:autoSpaceDE w:val="0"/>
              <w:autoSpaceDN w:val="0"/>
              <w:adjustRightInd w:val="0"/>
              <w:jc w:val="left"/>
              <w:rPr>
                <w:rFonts w:hint="eastAsia" w:ascii="宋体" w:hAnsi="宋体" w:eastAsia="宋体" w:cs="AppleSystemUIFont"/>
                <w:color w:val="353535"/>
                <w:kern w:val="0"/>
                <w:szCs w:val="21"/>
                <w:lang w:val="en-US" w:eastAsia="zh-Hans"/>
              </w:rPr>
            </w:pPr>
            <w:r>
              <w:rPr>
                <w:rFonts w:hint="eastAsia" w:ascii="宋体" w:hAnsi="宋体" w:eastAsia="宋体" w:cs="AppleSystemUIFont"/>
                <w:color w:val="353535"/>
                <w:kern w:val="0"/>
                <w:szCs w:val="21"/>
                <w:lang w:val="en-US" w:eastAsia="zh-Hans"/>
              </w:rPr>
              <w:t xml:space="preserve">Connect the key button  The corresponding D3 output of the </w:t>
            </w:r>
            <w:r>
              <w:rPr>
                <w:rFonts w:hint="default" w:ascii="宋体" w:hAnsi="宋体" w:eastAsia="宋体" w:cs="AppleSystemUIFont"/>
                <w:color w:val="353535"/>
                <w:kern w:val="0"/>
                <w:szCs w:val="21"/>
                <w:lang w:eastAsia="zh-Hans"/>
              </w:rPr>
              <w:t>Ling</w:t>
            </w:r>
            <w:r>
              <w:rPr>
                <w:rFonts w:hint="eastAsia" w:ascii="宋体" w:hAnsi="宋体" w:eastAsia="宋体" w:cs="AppleSystemUIFont"/>
                <w:color w:val="353535"/>
                <w:kern w:val="0"/>
                <w:szCs w:val="21"/>
                <w:lang w:val="en-US" w:eastAsia="zh-Hans"/>
              </w:rPr>
              <w:t>-R1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K1</w:t>
            </w:r>
          </w:p>
        </w:tc>
        <w:tc>
          <w:tcPr>
            <w:tcW w:w="4820" w:type="dxa"/>
          </w:tcPr>
          <w:p>
            <w:pPr>
              <w:widowControl/>
              <w:autoSpaceDE w:val="0"/>
              <w:autoSpaceDN w:val="0"/>
              <w:adjustRightInd w:val="0"/>
              <w:jc w:val="left"/>
              <w:rPr>
                <w:rFonts w:hint="eastAsia" w:ascii="宋体" w:hAnsi="宋体" w:eastAsia="宋体" w:cs="AppleSystemUIFont"/>
                <w:color w:val="353535"/>
                <w:kern w:val="0"/>
                <w:szCs w:val="21"/>
                <w:lang w:val="en-US" w:eastAsia="zh-Hans"/>
              </w:rPr>
            </w:pPr>
            <w:r>
              <w:rPr>
                <w:rFonts w:hint="eastAsia" w:ascii="宋体" w:hAnsi="宋体" w:eastAsia="宋体" w:cs="AppleSystemUIFont"/>
                <w:color w:val="353535"/>
                <w:kern w:val="0"/>
                <w:szCs w:val="21"/>
                <w:lang w:val="en-US" w:eastAsia="zh-Hans"/>
              </w:rPr>
              <w:t>Connect the key button  The corresponding D</w:t>
            </w:r>
            <w:r>
              <w:rPr>
                <w:rFonts w:hint="default" w:ascii="宋体" w:hAnsi="宋体" w:eastAsia="宋体" w:cs="AppleSystemUIFont"/>
                <w:color w:val="353535"/>
                <w:kern w:val="0"/>
                <w:szCs w:val="21"/>
                <w:lang w:eastAsia="zh-Hans"/>
              </w:rPr>
              <w:t>2</w:t>
            </w:r>
            <w:r>
              <w:rPr>
                <w:rFonts w:hint="eastAsia" w:ascii="宋体" w:hAnsi="宋体" w:eastAsia="宋体" w:cs="AppleSystemUIFont"/>
                <w:color w:val="353535"/>
                <w:kern w:val="0"/>
                <w:szCs w:val="21"/>
                <w:lang w:val="en-US" w:eastAsia="zh-Hans"/>
              </w:rPr>
              <w:t xml:space="preserve"> output of the </w:t>
            </w:r>
            <w:r>
              <w:rPr>
                <w:rFonts w:hint="default" w:ascii="宋体" w:hAnsi="宋体" w:eastAsia="宋体" w:cs="AppleSystemUIFont"/>
                <w:color w:val="353535"/>
                <w:kern w:val="0"/>
                <w:szCs w:val="21"/>
                <w:lang w:eastAsia="zh-Hans"/>
              </w:rPr>
              <w:t>Ling</w:t>
            </w:r>
            <w:r>
              <w:rPr>
                <w:rFonts w:hint="eastAsia" w:ascii="宋体" w:hAnsi="宋体" w:eastAsia="宋体" w:cs="AppleSystemUIFont"/>
                <w:color w:val="353535"/>
                <w:kern w:val="0"/>
                <w:szCs w:val="21"/>
                <w:lang w:val="en-US" w:eastAsia="zh-Hans"/>
              </w:rPr>
              <w:t>-R1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K2</w:t>
            </w:r>
          </w:p>
        </w:tc>
        <w:tc>
          <w:tcPr>
            <w:tcW w:w="4820" w:type="dxa"/>
          </w:tcPr>
          <w:p>
            <w:pPr>
              <w:widowControl/>
              <w:autoSpaceDE w:val="0"/>
              <w:autoSpaceDN w:val="0"/>
              <w:adjustRightInd w:val="0"/>
              <w:jc w:val="left"/>
              <w:rPr>
                <w:rFonts w:hint="eastAsia" w:ascii="宋体" w:hAnsi="宋体" w:eastAsia="宋体" w:cs="AppleSystemUIFont"/>
                <w:color w:val="353535"/>
                <w:kern w:val="0"/>
                <w:szCs w:val="21"/>
                <w:lang w:val="en-US" w:eastAsia="zh-Hans"/>
              </w:rPr>
            </w:pPr>
            <w:r>
              <w:rPr>
                <w:rFonts w:hint="eastAsia" w:ascii="宋体" w:hAnsi="宋体" w:eastAsia="宋体" w:cs="AppleSystemUIFont"/>
                <w:color w:val="353535"/>
                <w:kern w:val="0"/>
                <w:szCs w:val="21"/>
                <w:lang w:val="en-US" w:eastAsia="zh-Hans"/>
              </w:rPr>
              <w:t>Connect the key button  The corresponding D</w:t>
            </w:r>
            <w:r>
              <w:rPr>
                <w:rFonts w:hint="default" w:ascii="宋体" w:hAnsi="宋体" w:eastAsia="宋体" w:cs="AppleSystemUIFont"/>
                <w:color w:val="353535"/>
                <w:kern w:val="0"/>
                <w:szCs w:val="21"/>
                <w:lang w:eastAsia="zh-Hans"/>
              </w:rPr>
              <w:t>1</w:t>
            </w:r>
            <w:r>
              <w:rPr>
                <w:rFonts w:hint="eastAsia" w:ascii="宋体" w:hAnsi="宋体" w:eastAsia="宋体" w:cs="AppleSystemUIFont"/>
                <w:color w:val="353535"/>
                <w:kern w:val="0"/>
                <w:szCs w:val="21"/>
                <w:lang w:val="en-US" w:eastAsia="zh-Hans"/>
              </w:rPr>
              <w:t xml:space="preserve"> output of the </w:t>
            </w:r>
            <w:r>
              <w:rPr>
                <w:rFonts w:hint="default" w:ascii="宋体" w:hAnsi="宋体" w:eastAsia="宋体" w:cs="AppleSystemUIFont"/>
                <w:color w:val="353535"/>
                <w:kern w:val="0"/>
                <w:szCs w:val="21"/>
                <w:lang w:eastAsia="zh-Hans"/>
              </w:rPr>
              <w:t>Ling</w:t>
            </w:r>
            <w:r>
              <w:rPr>
                <w:rFonts w:hint="eastAsia" w:ascii="宋体" w:hAnsi="宋体" w:eastAsia="宋体" w:cs="AppleSystemUIFont"/>
                <w:color w:val="353535"/>
                <w:kern w:val="0"/>
                <w:szCs w:val="21"/>
                <w:lang w:val="en-US" w:eastAsia="zh-Hans"/>
              </w:rPr>
              <w:t>-R1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K3</w:t>
            </w:r>
          </w:p>
        </w:tc>
        <w:tc>
          <w:tcPr>
            <w:tcW w:w="4820" w:type="dxa"/>
          </w:tcPr>
          <w:p>
            <w:pPr>
              <w:widowControl/>
              <w:autoSpaceDE w:val="0"/>
              <w:autoSpaceDN w:val="0"/>
              <w:adjustRightInd w:val="0"/>
              <w:jc w:val="left"/>
              <w:rPr>
                <w:rFonts w:hint="eastAsia" w:ascii="宋体" w:hAnsi="宋体" w:eastAsia="宋体" w:cs="AppleSystemUIFont"/>
                <w:color w:val="353535"/>
                <w:kern w:val="0"/>
                <w:szCs w:val="21"/>
                <w:lang w:val="en-US" w:eastAsia="zh-Hans"/>
              </w:rPr>
            </w:pPr>
            <w:r>
              <w:rPr>
                <w:rFonts w:hint="eastAsia" w:ascii="宋体" w:hAnsi="宋体" w:eastAsia="宋体" w:cs="AppleSystemUIFont"/>
                <w:color w:val="353535"/>
                <w:kern w:val="0"/>
                <w:szCs w:val="21"/>
                <w:lang w:val="en-US" w:eastAsia="zh-Hans"/>
              </w:rPr>
              <w:t>Connect the key button  The corresponding D</w:t>
            </w:r>
            <w:r>
              <w:rPr>
                <w:rFonts w:hint="default" w:ascii="宋体" w:hAnsi="宋体" w:eastAsia="宋体" w:cs="AppleSystemUIFont"/>
                <w:color w:val="353535"/>
                <w:kern w:val="0"/>
                <w:szCs w:val="21"/>
                <w:lang w:eastAsia="zh-Hans"/>
              </w:rPr>
              <w:t>0</w:t>
            </w:r>
            <w:r>
              <w:rPr>
                <w:rFonts w:hint="eastAsia" w:ascii="宋体" w:hAnsi="宋体" w:eastAsia="宋体" w:cs="AppleSystemUIFont"/>
                <w:color w:val="353535"/>
                <w:kern w:val="0"/>
                <w:szCs w:val="21"/>
                <w:lang w:val="en-US" w:eastAsia="zh-Hans"/>
              </w:rPr>
              <w:t xml:space="preserve"> output of the </w:t>
            </w:r>
            <w:r>
              <w:rPr>
                <w:rFonts w:hint="default" w:ascii="宋体" w:hAnsi="宋体" w:eastAsia="宋体" w:cs="AppleSystemUIFont"/>
                <w:color w:val="353535"/>
                <w:kern w:val="0"/>
                <w:szCs w:val="21"/>
                <w:lang w:eastAsia="zh-Hans"/>
              </w:rPr>
              <w:t>Ling</w:t>
            </w:r>
            <w:r>
              <w:rPr>
                <w:rFonts w:hint="eastAsia" w:ascii="宋体" w:hAnsi="宋体" w:eastAsia="宋体" w:cs="AppleSystemUIFont"/>
                <w:color w:val="353535"/>
                <w:kern w:val="0"/>
                <w:szCs w:val="21"/>
                <w:lang w:val="en-US" w:eastAsia="zh-Hans"/>
              </w:rPr>
              <w:t>-R1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VCC</w:t>
            </w:r>
          </w:p>
        </w:tc>
        <w:tc>
          <w:tcPr>
            <w:tcW w:w="4820" w:type="dxa"/>
          </w:tcPr>
          <w:p>
            <w:pPr>
              <w:widowControl/>
              <w:autoSpaceDE w:val="0"/>
              <w:autoSpaceDN w:val="0"/>
              <w:adjustRightInd w:val="0"/>
              <w:jc w:val="left"/>
              <w:rPr>
                <w:rFonts w:ascii="宋体" w:hAnsi="宋体" w:eastAsia="宋体" w:cs="AppleSystemUIFont"/>
                <w:color w:val="353535"/>
                <w:kern w:val="0"/>
                <w:szCs w:val="21"/>
              </w:rPr>
            </w:pPr>
            <w:r>
              <w:rPr>
                <w:rFonts w:hint="eastAsia" w:ascii="宋体" w:hAnsi="宋体" w:eastAsia="宋体" w:cs="AppleSystemUIFont"/>
                <w:color w:val="353535"/>
                <w:kern w:val="0"/>
                <w:szCs w:val="21"/>
              </w:rPr>
              <w:t xml:space="preserve">Power </w:t>
            </w:r>
            <w:r>
              <w:rPr>
                <w:rFonts w:hint="default" w:ascii="宋体" w:hAnsi="宋体" w:eastAsia="宋体" w:cs="AppleSystemUIFont"/>
                <w:color w:val="353535"/>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tcPr>
          <w:p>
            <w:pPr>
              <w:widowControl/>
              <w:autoSpaceDE w:val="0"/>
              <w:autoSpaceDN w:val="0"/>
              <w:adjustRightInd w:val="0"/>
              <w:jc w:val="left"/>
              <w:rPr>
                <w:rFonts w:ascii="宋体" w:hAnsi="宋体" w:eastAsia="宋体" w:cs="AppleSystemUIFont"/>
                <w:color w:val="353535"/>
                <w:kern w:val="0"/>
                <w:szCs w:val="21"/>
              </w:rPr>
            </w:pPr>
            <w:r>
              <w:rPr>
                <w:rFonts w:ascii="宋体" w:hAnsi="宋体" w:eastAsia="宋体" w:cs="AppleSystemUIFont"/>
                <w:color w:val="353535"/>
                <w:kern w:val="0"/>
                <w:szCs w:val="21"/>
              </w:rPr>
              <w:t>GND</w:t>
            </w:r>
          </w:p>
        </w:tc>
        <w:tc>
          <w:tcPr>
            <w:tcW w:w="4820" w:type="dxa"/>
          </w:tcPr>
          <w:p>
            <w:pPr>
              <w:widowControl/>
              <w:autoSpaceDE w:val="0"/>
              <w:autoSpaceDN w:val="0"/>
              <w:adjustRightInd w:val="0"/>
              <w:jc w:val="left"/>
              <w:rPr>
                <w:rFonts w:hint="eastAsia" w:ascii="宋体" w:hAnsi="宋体" w:eastAsia="宋体" w:cs="AppleSystemUIFont"/>
                <w:color w:val="353535"/>
                <w:kern w:val="0"/>
                <w:szCs w:val="21"/>
                <w:lang w:val="en-US" w:eastAsia="zh-Hans"/>
              </w:rPr>
            </w:pPr>
            <w:r>
              <w:rPr>
                <w:rFonts w:hint="eastAsia" w:ascii="宋体" w:hAnsi="宋体" w:eastAsia="宋体" w:cs="AppleSystemUIFont"/>
                <w:color w:val="353535"/>
                <w:kern w:val="0"/>
                <w:szCs w:val="21"/>
                <w:lang w:val="en-US" w:eastAsia="zh-Hans"/>
              </w:rPr>
              <w:t xml:space="preserve">Power </w:t>
            </w:r>
            <w:r>
              <w:rPr>
                <w:rFonts w:hint="default" w:ascii="宋体" w:hAnsi="宋体" w:eastAsia="宋体" w:cs="AppleSystemUIFont"/>
                <w:color w:val="353535"/>
                <w:kern w:val="0"/>
                <w:szCs w:val="21"/>
                <w:lang w:eastAsia="zh-Hans"/>
              </w:rPr>
              <w:t>-</w:t>
            </w:r>
          </w:p>
        </w:tc>
      </w:tr>
    </w:tbl>
    <w:p>
      <w:pPr>
        <w:widowControl/>
        <w:autoSpaceDE w:val="0"/>
        <w:autoSpaceDN w:val="0"/>
        <w:adjustRightInd w:val="0"/>
        <w:jc w:val="left"/>
        <w:rPr>
          <w:rFonts w:ascii="宋体" w:hAnsi="宋体" w:eastAsia="宋体" w:cs="AppleSystemUIFont"/>
          <w:color w:val="353535"/>
          <w:kern w:val="0"/>
          <w:szCs w:val="21"/>
        </w:rPr>
      </w:pPr>
    </w:p>
    <w:p>
      <w:pPr>
        <w:widowControl/>
        <w:autoSpaceDE w:val="0"/>
        <w:autoSpaceDN w:val="0"/>
        <w:adjustRightInd w:val="0"/>
        <w:jc w:val="left"/>
        <w:rPr>
          <w:rFonts w:hint="eastAsia" w:ascii="宋体" w:hAnsi="宋体" w:eastAsia="宋体" w:cs="AppleSystemUIFont"/>
          <w:color w:val="353535"/>
          <w:kern w:val="0"/>
          <w:szCs w:val="21"/>
        </w:rPr>
      </w:pPr>
    </w:p>
    <w:p>
      <w:pPr>
        <w:widowControl/>
        <w:autoSpaceDE w:val="0"/>
        <w:autoSpaceDN w:val="0"/>
        <w:adjustRightInd w:val="0"/>
        <w:jc w:val="left"/>
        <w:rPr>
          <w:rFonts w:ascii="宋体" w:hAnsi="宋体" w:eastAsia="宋体" w:cs="AppleSystemUIFont"/>
          <w:b/>
          <w:color w:val="353535"/>
          <w:kern w:val="0"/>
          <w:sz w:val="24"/>
        </w:rPr>
      </w:pPr>
      <w:r>
        <w:rPr>
          <w:rFonts w:hint="eastAsia" w:ascii="宋体" w:hAnsi="宋体" w:eastAsia="宋体" w:cs="AppleSystemUIFont"/>
          <w:b/>
          <w:color w:val="353535"/>
          <w:kern w:val="0"/>
          <w:sz w:val="24"/>
        </w:rPr>
        <w:t>Connecting</w:t>
      </w:r>
    </w:p>
    <w:p>
      <w:pPr>
        <w:pStyle w:val="5"/>
        <w:rPr>
          <w:sz w:val="22"/>
          <w:szCs w:val="22"/>
        </w:rPr>
      </w:pPr>
      <w:r>
        <w:rPr>
          <w:sz w:val="24"/>
        </w:rPr>
        <mc:AlternateContent>
          <mc:Choice Requires="wps">
            <w:drawing>
              <wp:anchor distT="0" distB="0" distL="114300" distR="114300" simplePos="0" relativeHeight="251660288" behindDoc="0" locked="0" layoutInCell="1" allowOverlap="1">
                <wp:simplePos x="0" y="0"/>
                <wp:positionH relativeFrom="column">
                  <wp:posOffset>-313055</wp:posOffset>
                </wp:positionH>
                <wp:positionV relativeFrom="paragraph">
                  <wp:posOffset>1205230</wp:posOffset>
                </wp:positionV>
                <wp:extent cx="1225550" cy="354965"/>
                <wp:effectExtent l="0" t="0" r="19050" b="635"/>
                <wp:wrapNone/>
                <wp:docPr id="11" name="文本框 11"/>
                <wp:cNvGraphicFramePr/>
                <a:graphic xmlns:a="http://schemas.openxmlformats.org/drawingml/2006/main">
                  <a:graphicData uri="http://schemas.microsoft.com/office/word/2010/wordprocessingShape">
                    <wps:wsp>
                      <wps:cNvSpPr txBox="1"/>
                      <wps:spPr>
                        <a:xfrm>
                          <a:off x="0" y="0"/>
                          <a:ext cx="122555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pPr>
                            <w:r>
                              <w:t>4 keys(up to 15)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65pt;margin-top:94.9pt;height:27.95pt;width:96.5pt;z-index:251660288;mso-width-relative:page;mso-height-relative:page;" fillcolor="#FFFFFF [3201]" filled="t" stroked="f" coordsize="21600,21600" o:gfxdata="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rRdR+NYAAAALAQAADwAAAAAAAAABACAA&#10;AAA4AAAAZHJzL2Rvd25yZXYueG1sUEsBAhQAFAAAAAgAh07iQFpU+KIyAgAAQwQAAA4AAAAAAAAA&#10;AQAgAAAAOwEAAGRycy9lMm9Eb2MueG1sUEsFBgAAAAAGAAYAWQEAAN8FAAAAAA==&#10;">
                <v:fill on="t" focussize="0,0"/>
                <v:stroke on="f" weight="0.5pt"/>
                <v:imagedata o:title=""/>
                <o:lock v:ext="edit" aspectratio="f"/>
                <v:textbox>
                  <w:txbxContent>
                    <w:p>
                      <w:pPr>
                        <w:ind w:firstLine="210" w:firstLineChars="100"/>
                      </w:pPr>
                      <w:r>
                        <w:t>4 keys(up to 15)</w:t>
                      </w:r>
                    </w:p>
                  </w:txbxContent>
                </v:textbox>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-292100</wp:posOffset>
                </wp:positionH>
                <wp:positionV relativeFrom="paragraph">
                  <wp:posOffset>3253105</wp:posOffset>
                </wp:positionV>
                <wp:extent cx="1225550" cy="354965"/>
                <wp:effectExtent l="0" t="0" r="19050" b="635"/>
                <wp:wrapNone/>
                <wp:docPr id="12" name="文本框 12"/>
                <wp:cNvGraphicFramePr/>
                <a:graphic xmlns:a="http://schemas.openxmlformats.org/drawingml/2006/main">
                  <a:graphicData uri="http://schemas.microsoft.com/office/word/2010/wordprocessingShape">
                    <wps:wsp>
                      <wps:cNvSpPr txBox="1"/>
                      <wps:spPr>
                        <a:xfrm>
                          <a:off x="0" y="0"/>
                          <a:ext cx="122555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pPr>
                            <w:r>
                              <w:t>4 keys(up to 15)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pt;margin-top:256.15pt;height:27.95pt;width:96.5pt;z-index:251663360;mso-width-relative:page;mso-height-relative:page;" fillcolor="#FFFFFF [3201]" filled="t" stroked="f" coordsize="21600,21600" o:gfxdata="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ZmCh3tYAAAALAQAADwAAAAAAAAABACAA&#10;AAA4AAAAZHJzL2Rvd25yZXYueG1sUEsBAhQAFAAAAAgAh07iQKWSpe4yAgAAQwQAAA4AAAAAAAAA&#10;AQAgAAAAOwEAAGRycy9lMm9Eb2MueG1sUEsFBgAAAAAGAAYAWQEAAN8FAAAAAA==&#10;">
                <v:fill on="t" focussize="0,0"/>
                <v:stroke on="f" weight="0.5pt"/>
                <v:imagedata o:title=""/>
                <o:lock v:ext="edit" aspectratio="f"/>
                <v:textbox>
                  <w:txbxContent>
                    <w:p>
                      <w:pPr>
                        <w:ind w:firstLine="210" w:firstLineChars="100"/>
                      </w:pPr>
                      <w:r>
                        <w:t>4 keys(up to 15)</w:t>
                      </w:r>
                    </w:p>
                  </w:txbxContent>
                </v:textbox>
              </v:shape>
            </w:pict>
          </mc:Fallback>
        </mc:AlternateContent>
      </w:r>
      <w:r>
        <w:rPr>
          <w:sz w:val="24"/>
        </w:rPr>
        <mc:AlternateContent>
          <mc:Choice Requires="wps">
            <w:drawing>
              <wp:anchor distT="0" distB="0" distL="114300" distR="114300" simplePos="0" relativeHeight="251734016" behindDoc="0" locked="0" layoutInCell="1" allowOverlap="1">
                <wp:simplePos x="0" y="0"/>
                <wp:positionH relativeFrom="column">
                  <wp:posOffset>2295525</wp:posOffset>
                </wp:positionH>
                <wp:positionV relativeFrom="paragraph">
                  <wp:posOffset>678815</wp:posOffset>
                </wp:positionV>
                <wp:extent cx="665480" cy="354965"/>
                <wp:effectExtent l="0" t="0" r="20320" b="635"/>
                <wp:wrapNone/>
                <wp:docPr id="19" name="文本框 19"/>
                <wp:cNvGraphicFramePr/>
                <a:graphic xmlns:a="http://schemas.openxmlformats.org/drawingml/2006/main">
                  <a:graphicData uri="http://schemas.microsoft.com/office/word/2010/wordprocessingShape">
                    <wps:wsp>
                      <wps:cNvSpPr txBox="1"/>
                      <wps:spPr>
                        <a:xfrm>
                          <a:off x="0" y="0"/>
                          <a:ext cx="66548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t>wireless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75pt;margin-top:53.45pt;height:27.95pt;width:52.4pt;z-index:251734016;mso-width-relative:page;mso-height-relative:page;" fillcolor="#FFFFFF [3201]" filled="t" stroked="f" coordsize="21600,21600" o:gfxdata="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NUH4onVAAAACwEAAA8AAAAAAAAAAQAgAAAA&#10;OAAAAGRycy9kb3ducmV2LnhtbFBLAQIUABQAAAAIAIdO4kDhBM2UMQIAAEIEAAAOAAAAAAAAAAEA&#10;IAAAADoBAABkcnMvZTJvRG9jLnhtbFBLBQYAAAAABgAGAFkBAADdBQAAAAA=&#10;">
                <v:fill on="t" focussize="0,0"/>
                <v:stroke on="f" weight="0.5pt"/>
                <v:imagedata o:title=""/>
                <o:lock v:ext="edit" aspectratio="f"/>
                <v:textbox>
                  <w:txbxContent>
                    <w:p>
                      <w:r>
                        <w:t>wireless</w:t>
                      </w:r>
                    </w:p>
                  </w:txbxContent>
                </v:textbox>
              </v:shape>
            </w:pict>
          </mc:Fallback>
        </mc:AlternateContent>
      </w:r>
      <w:r>
        <w:rPr>
          <w:sz w:val="24"/>
        </w:rPr>
        <mc:AlternateContent>
          <mc:Choice Requires="wps">
            <w:drawing>
              <wp:anchor distT="0" distB="0" distL="114300" distR="114300" simplePos="0" relativeHeight="251675648" behindDoc="0" locked="0" layoutInCell="1" allowOverlap="1">
                <wp:simplePos x="0" y="0"/>
                <wp:positionH relativeFrom="column">
                  <wp:posOffset>2300605</wp:posOffset>
                </wp:positionH>
                <wp:positionV relativeFrom="paragraph">
                  <wp:posOffset>2757805</wp:posOffset>
                </wp:positionV>
                <wp:extent cx="652780" cy="354965"/>
                <wp:effectExtent l="0" t="0" r="7620" b="635"/>
                <wp:wrapNone/>
                <wp:docPr id="14" name="文本框 14"/>
                <wp:cNvGraphicFramePr/>
                <a:graphic xmlns:a="http://schemas.openxmlformats.org/drawingml/2006/main">
                  <a:graphicData uri="http://schemas.microsoft.com/office/word/2010/wordprocessingShape">
                    <wps:wsp>
                      <wps:cNvSpPr txBox="1"/>
                      <wps:spPr>
                        <a:xfrm>
                          <a:off x="0" y="0"/>
                          <a:ext cx="65278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t>wireless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1.15pt;margin-top:217.15pt;height:27.95pt;width:51.4pt;z-index:251675648;mso-width-relative:page;mso-height-relative:page;" fillcolor="#FFFFFF [3201]" filled="t" stroked="f" coordsize="21600,21600" o:gfxdata="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W9WW51gAAAAsBAAAPAAAAAAAAAAEAIAAA&#10;ADgAAABkcnMvZG93bnJldi54bWxQSwECFAAUAAAACACHTuJARR314jECAABCBAAADgAAAAAAAAAB&#10;ACAAAAA7AQAAZHJzL2Uyb0RvYy54bWxQSwUGAAAAAAYABgBZAQAA3gUAAAAA&#10;">
                <v:fill on="t" focussize="0,0"/>
                <v:stroke on="f" weight="0.5pt"/>
                <v:imagedata o:title=""/>
                <o:lock v:ext="edit" aspectratio="f"/>
                <v:textbox>
                  <w:txbxContent>
                    <w:p>
                      <w:r>
                        <w:t>wireless</w:t>
                      </w:r>
                    </w:p>
                  </w:txbxContent>
                </v:textbox>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2267585</wp:posOffset>
                </wp:positionH>
                <wp:positionV relativeFrom="paragraph">
                  <wp:posOffset>709930</wp:posOffset>
                </wp:positionV>
                <wp:extent cx="739140" cy="354965"/>
                <wp:effectExtent l="0" t="0" r="22860" b="635"/>
                <wp:wrapNone/>
                <wp:docPr id="13" name="文本框 13"/>
                <wp:cNvGraphicFramePr/>
                <a:graphic xmlns:a="http://schemas.openxmlformats.org/drawingml/2006/main">
                  <a:graphicData uri="http://schemas.microsoft.com/office/word/2010/wordprocessingShape">
                    <wps:wsp>
                      <wps:cNvSpPr txBox="1"/>
                      <wps:spPr>
                        <a:xfrm>
                          <a:off x="0" y="0"/>
                          <a:ext cx="73914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8.55pt;margin-top:55.9pt;height:27.95pt;width:58.2pt;z-index:251666432;mso-width-relative:page;mso-height-relative:page;" fillcolor="#FFFFFF [3201]" filled="t" stroked="f" coordsize="21600,21600" o:gfxdata="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fjnS/9YAAAALAQAADwAAAAAAAAABACAAAAA4&#10;AAAAZHJzL2Rvd25yZXYueG1sUEsBAhQAFAAAAAgAh07iQDh1ZhEvAgAAQgQAAA4AAAAAAAAAAQAg&#10;AAAAOwEAAGRycy9lMm9Eb2MueG1sUEsFBgAAAAAGAAYAWQEAANwFAAAAAA==&#10;">
                <v:fill on="t" focussize="0,0"/>
                <v:stroke on="f" weight="0.5pt"/>
                <v:imagedata o:title=""/>
                <o:lock v:ext="edit" aspectratio="f"/>
                <v:textbox>
                  <w:txbxContent>
                    <w:p>
                      <w:pPr>
                        <w:ind w:firstLine="210" w:firstLineChars="100"/>
                      </w:pPr>
                    </w:p>
                  </w:txbxContent>
                </v:textbox>
              </v:shape>
            </w:pict>
          </mc:Fallback>
        </mc:AlternateContent>
      </w:r>
      <w:r>
        <w:rPr>
          <w:sz w:val="24"/>
        </w:rPr>
        <mc:AlternateContent>
          <mc:Choice Requires="wps">
            <w:drawing>
              <wp:anchor distT="0" distB="0" distL="114300" distR="114300" simplePos="0" relativeHeight="251715584" behindDoc="0" locked="0" layoutInCell="1" allowOverlap="1">
                <wp:simplePos x="0" y="0"/>
                <wp:positionH relativeFrom="column">
                  <wp:posOffset>4561205</wp:posOffset>
                </wp:positionH>
                <wp:positionV relativeFrom="paragraph">
                  <wp:posOffset>3244215</wp:posOffset>
                </wp:positionV>
                <wp:extent cx="1479550" cy="255270"/>
                <wp:effectExtent l="0" t="0" r="19050" b="24130"/>
                <wp:wrapNone/>
                <wp:docPr id="18" name="文本框 18"/>
                <wp:cNvGraphicFramePr/>
                <a:graphic xmlns:a="http://schemas.openxmlformats.org/drawingml/2006/main">
                  <a:graphicData uri="http://schemas.microsoft.com/office/word/2010/wordprocessingShape">
                    <wps:wsp>
                      <wps:cNvSpPr txBox="1"/>
                      <wps:spPr>
                        <a:xfrm>
                          <a:off x="0" y="0"/>
                          <a:ext cx="1479550" cy="2552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sz w:val="18"/>
                                <w:szCs w:val="18"/>
                              </w:rPr>
                            </w:pPr>
                            <w:r>
                              <w:rPr>
                                <w:rFonts w:hint="default" w:ascii="宋体" w:hAnsi="宋体" w:eastAsia="宋体" w:cs="宋体"/>
                                <w:sz w:val="18"/>
                                <w:szCs w:val="18"/>
                              </w:rPr>
                              <w:t>4 Switching value/Serial 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9.15pt;margin-top:255.45pt;height:20.1pt;width:116.5pt;z-index:251715584;mso-width-relative:page;mso-height-relative:page;" fillcolor="#FFFFFF [3201]" filled="t" stroked="f" coordsize="21600,21600" o:gfxdata="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FnzqujVAAAACwEAAA8AAAAAAAAAAQAg&#10;AAAAOAAAAGRycy9kb3ducmV2LnhtbFBLAQIUABQAAAAIAIdO4kDE+ZGoNAIAAEMEAAAOAAAAAAAA&#10;AAEAIAAAADoBAABkcnMvZTJvRG9jLnhtbFBLBQYAAAAABgAGAFkBAADgBQAAAAA=&#10;">
                <v:fill on="t" focussize="0,0"/>
                <v:stroke on="f" weight="0.5pt"/>
                <v:imagedata o:title=""/>
                <o:lock v:ext="edit" aspectratio="f"/>
                <v:textbox>
                  <w:txbxContent>
                    <w:p>
                      <w:pPr>
                        <w:rPr>
                          <w:rFonts w:hint="eastAsia" w:ascii="宋体" w:hAnsi="宋体" w:eastAsia="宋体" w:cs="宋体"/>
                          <w:sz w:val="18"/>
                          <w:szCs w:val="18"/>
                        </w:rPr>
                      </w:pPr>
                      <w:r>
                        <w:rPr>
                          <w:rFonts w:hint="default" w:ascii="宋体" w:hAnsi="宋体" w:eastAsia="宋体" w:cs="宋体"/>
                          <w:sz w:val="18"/>
                          <w:szCs w:val="18"/>
                        </w:rPr>
                        <w:t>4 Switching value/Serial port</w:t>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1212215</wp:posOffset>
                </wp:positionH>
                <wp:positionV relativeFrom="paragraph">
                  <wp:posOffset>3783330</wp:posOffset>
                </wp:positionV>
                <wp:extent cx="4086225" cy="354965"/>
                <wp:effectExtent l="0" t="0" r="3175" b="635"/>
                <wp:wrapNone/>
                <wp:docPr id="10" name="文本框 10"/>
                <wp:cNvGraphicFramePr/>
                <a:graphic xmlns:a="http://schemas.openxmlformats.org/drawingml/2006/main">
                  <a:graphicData uri="http://schemas.microsoft.com/office/word/2010/wordprocessingShape">
                    <wps:wsp>
                      <wps:cNvSpPr txBox="1"/>
                      <wps:spPr>
                        <a:xfrm>
                          <a:off x="0" y="0"/>
                          <a:ext cx="4086225"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pPr>
                            <w:r>
                              <w:t xml:space="preserve">Ling-T3A                    </w:t>
                            </w:r>
                            <w:r>
                              <w:t>Ling</w:t>
                            </w:r>
                            <w:r>
                              <w:t xml:space="preserve">-R1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45pt;margin-top:297.9pt;height:27.95pt;width:321.75pt;z-index:251659264;mso-width-relative:page;mso-height-relative:page;" fillcolor="#FFFFFF [3201]" filled="t" stroked="f" coordsize="21600,21600" o:gfxdata="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xoUgEdUAAAALAQAADwAAAAAAAAABACAA&#10;AAA4AAAAZHJzL2Rvd25yZXYueG1sUEsBAhQAFAAAAAgAh07iQA0b8R8zAgAAQwQAAA4AAAAAAAAA&#10;AQAgAAAAOgEAAGRycy9lMm9Eb2MueG1sUEsFBgAAAAAGAAYAWQEAAN8FAAAAAA==&#10;">
                <v:fill on="t" focussize="0,0"/>
                <v:stroke on="f" weight="0.5pt"/>
                <v:imagedata o:title=""/>
                <o:lock v:ext="edit" aspectratio="f"/>
                <v:textbox>
                  <w:txbxContent>
                    <w:p>
                      <w:pPr>
                        <w:ind w:firstLine="210" w:firstLineChars="100"/>
                      </w:pPr>
                      <w:r>
                        <w:t xml:space="preserve">Ling-T3A                    </w:t>
                      </w:r>
                      <w:r>
                        <w:t>Ling</w:t>
                      </w:r>
                      <w:r>
                        <w:t xml:space="preserve">-R1           </w:t>
                      </w:r>
                    </w:p>
                  </w:txbxContent>
                </v:textbox>
              </v:shape>
            </w:pict>
          </mc:Fallback>
        </mc:AlternateContent>
      </w:r>
      <w:r>
        <w:rPr>
          <w:sz w:val="24"/>
        </w:rPr>
        <mc:AlternateContent>
          <mc:Choice Requires="wps">
            <w:drawing>
              <wp:anchor distT="0" distB="0" distL="114300" distR="114300" simplePos="0" relativeHeight="251712512" behindDoc="0" locked="0" layoutInCell="1" allowOverlap="1">
                <wp:simplePos x="0" y="0"/>
                <wp:positionH relativeFrom="column">
                  <wp:posOffset>177165</wp:posOffset>
                </wp:positionH>
                <wp:positionV relativeFrom="paragraph">
                  <wp:posOffset>2396490</wp:posOffset>
                </wp:positionV>
                <wp:extent cx="936625" cy="447040"/>
                <wp:effectExtent l="6350" t="6350" r="22225" b="29210"/>
                <wp:wrapNone/>
                <wp:docPr id="16" name="文本框 16"/>
                <wp:cNvGraphicFramePr/>
                <a:graphic xmlns:a="http://schemas.openxmlformats.org/drawingml/2006/main">
                  <a:graphicData uri="http://schemas.microsoft.com/office/word/2010/wordprocessingShape">
                    <wps:wsp>
                      <wps:cNvSpPr txBox="1"/>
                      <wps:spPr>
                        <a:xfrm>
                          <a:off x="0" y="0"/>
                          <a:ext cx="936625" cy="447040"/>
                        </a:xfrm>
                        <a:prstGeom prst="rect">
                          <a:avLst/>
                        </a:prstGeom>
                      </wps:spPr>
                      <wps:style>
                        <a:lnRef idx="2">
                          <a:schemeClr val="accent1"/>
                        </a:lnRef>
                        <a:fillRef idx="1">
                          <a:schemeClr val="lt1"/>
                        </a:fillRef>
                        <a:effectRef idx="0">
                          <a:schemeClr val="accent1"/>
                        </a:effectRef>
                        <a:fontRef idx="minor">
                          <a:schemeClr val="dk1"/>
                        </a:fontRef>
                      </wps:style>
                      <wps:txbx>
                        <w:txbxContent>
                          <w:p>
                            <w:pPr>
                              <w:ind w:firstLine="360" w:firstLineChars="100"/>
                              <w:rPr>
                                <w:rFonts w:hint="eastAsia" w:eastAsiaTheme="minorEastAsia"/>
                                <w:lang w:eastAsia="zh-Hans"/>
                              </w:rPr>
                            </w:pPr>
                            <w:r>
                              <w:rPr>
                                <w:rFonts w:hint="default" w:ascii="宋体" w:hAnsi="宋体" w:eastAsia="宋体" w:cs="宋体"/>
                                <w:sz w:val="36"/>
                                <w:szCs w:val="36"/>
                                <w:lang w:eastAsia="zh-Hans"/>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95pt;margin-top:188.7pt;height:35.2pt;width:73.75pt;z-index:251712512;mso-width-relative:page;mso-height-relative:page;" fillcolor="#FFFFFF [3201]" filled="t" stroked="t" coordsize="21600,21600" o:gfxdata="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FgAAAGRycy9QSwECFAAUAAAACACHTuJABuBvutcAAAAKAQAADwAAAAAAAAABACAA&#10;AAA4AAAAZHJzL2Rvd25yZXYueG1sUEsBAhQAFAAAAAgAh07iQLiNyDxqAgAAvQQAAA4AAAAAAAAA&#10;AQAgAAAAPAEAAGRycy9lMm9Eb2MueG1sUEsFBgAAAAAGAAYAWQEAABgGAAAAAA==&#10;">
                <v:fill on="t" focussize="0,0"/>
                <v:stroke weight="1pt" color="#4472C4 [3204]" miterlimit="8" joinstyle="miter"/>
                <v:imagedata o:title=""/>
                <o:lock v:ext="edit" aspectratio="f"/>
                <v:textbox>
                  <w:txbxContent>
                    <w:p>
                      <w:pPr>
                        <w:ind w:firstLine="360" w:firstLineChars="100"/>
                        <w:rPr>
                          <w:rFonts w:hint="eastAsia" w:eastAsiaTheme="minorEastAsia"/>
                          <w:lang w:eastAsia="zh-Hans"/>
                        </w:rPr>
                      </w:pPr>
                      <w:r>
                        <w:rPr>
                          <w:rFonts w:hint="default" w:ascii="宋体" w:hAnsi="宋体" w:eastAsia="宋体" w:cs="宋体"/>
                          <w:sz w:val="36"/>
                          <w:szCs w:val="36"/>
                          <w:lang w:eastAsia="zh-Hans"/>
                        </w:rPr>
                        <w:t>B</w:t>
                      </w:r>
                    </w:p>
                  </w:txbxContent>
                </v:textbox>
              </v:shape>
            </w:pict>
          </mc:Fallback>
        </mc:AlternateContent>
      </w:r>
      <w:r>
        <w:rPr>
          <w:sz w:val="24"/>
        </w:rPr>
        <mc:AlternateContent>
          <mc:Choice Requires="wps">
            <w:drawing>
              <wp:anchor distT="0" distB="0" distL="114300" distR="114300" simplePos="0" relativeHeight="251684864" behindDoc="0" locked="0" layoutInCell="1" allowOverlap="1">
                <wp:simplePos x="0" y="0"/>
                <wp:positionH relativeFrom="column">
                  <wp:posOffset>195580</wp:posOffset>
                </wp:positionH>
                <wp:positionV relativeFrom="paragraph">
                  <wp:posOffset>243840</wp:posOffset>
                </wp:positionV>
                <wp:extent cx="936625" cy="447040"/>
                <wp:effectExtent l="6350" t="6350" r="22225" b="29210"/>
                <wp:wrapNone/>
                <wp:docPr id="15" name="文本框 15"/>
                <wp:cNvGraphicFramePr/>
                <a:graphic xmlns:a="http://schemas.openxmlformats.org/drawingml/2006/main">
                  <a:graphicData uri="http://schemas.microsoft.com/office/word/2010/wordprocessingShape">
                    <wps:wsp>
                      <wps:cNvSpPr txBox="1"/>
                      <wps:spPr>
                        <a:xfrm>
                          <a:off x="0" y="0"/>
                          <a:ext cx="936625" cy="447040"/>
                        </a:xfrm>
                        <a:prstGeom prst="rect">
                          <a:avLst/>
                        </a:prstGeom>
                      </wps:spPr>
                      <wps:style>
                        <a:lnRef idx="2">
                          <a:schemeClr val="accent1"/>
                        </a:lnRef>
                        <a:fillRef idx="1">
                          <a:schemeClr val="lt1"/>
                        </a:fillRef>
                        <a:effectRef idx="0">
                          <a:schemeClr val="accent1"/>
                        </a:effectRef>
                        <a:fontRef idx="minor">
                          <a:schemeClr val="dk1"/>
                        </a:fontRef>
                      </wps:style>
                      <wps:txbx>
                        <w:txbxContent>
                          <w:p>
                            <w:pPr>
                              <w:ind w:firstLine="360" w:firstLineChars="100"/>
                              <w:rPr>
                                <w:rFonts w:hint="eastAsia" w:eastAsiaTheme="minorEastAsia"/>
                                <w:lang w:eastAsia="zh-Hans"/>
                              </w:rPr>
                            </w:pPr>
                            <w:r>
                              <w:rPr>
                                <w:rFonts w:hint="eastAsia" w:ascii="宋体" w:hAnsi="宋体" w:eastAsia="宋体" w:cs="宋体"/>
                                <w:sz w:val="36"/>
                                <w:szCs w:val="36"/>
                                <w:lang w:eastAsia="zh-Hans"/>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pt;margin-top:19.2pt;height:35.2pt;width:73.75pt;z-index:251684864;mso-width-relative:page;mso-height-relative:page;" fillcolor="#FFFFFF [3201]" filled="t" stroked="t" coordsize="21600,21600" o:gfxdata="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BYAAABkcnMvUEsBAhQAFAAAAAgAh07iQHV4MRbWAAAACQEAAA8AAAAAAAAAAQAgAAAA&#10;OAAAAGRycy9kb3ducmV2LnhtbFBLAQIUABQAAAAIAIdO4kA+oB4BaQIAAL0EAAAOAAAAAAAAAAEA&#10;IAAAADsBAABkcnMvZTJvRG9jLnhtbFBLBQYAAAAABgAGAFkBAAAWBgAAAAA=&#10;">
                <v:fill on="t" focussize="0,0"/>
                <v:stroke weight="1pt" color="#4472C4 [3204]" miterlimit="8" joinstyle="miter"/>
                <v:imagedata o:title=""/>
                <o:lock v:ext="edit" aspectratio="f"/>
                <v:textbox>
                  <w:txbxContent>
                    <w:p>
                      <w:pPr>
                        <w:ind w:firstLine="360" w:firstLineChars="100"/>
                        <w:rPr>
                          <w:rFonts w:hint="eastAsia" w:eastAsiaTheme="minorEastAsia"/>
                          <w:lang w:eastAsia="zh-Hans"/>
                        </w:rPr>
                      </w:pPr>
                      <w:r>
                        <w:rPr>
                          <w:rFonts w:hint="eastAsia" w:ascii="宋体" w:hAnsi="宋体" w:eastAsia="宋体" w:cs="宋体"/>
                          <w:sz w:val="36"/>
                          <w:szCs w:val="36"/>
                          <w:lang w:eastAsia="zh-Hans"/>
                        </w:rPr>
                        <w:t>A</w:t>
                      </w:r>
                    </w:p>
                  </w:txbxContent>
                </v:textbox>
              </v:shape>
            </w:pict>
          </mc:Fallback>
        </mc:AlternateContent>
      </w:r>
      <w:r>
        <w:rPr>
          <w:sz w:val="24"/>
        </w:rPr>
        <mc:AlternateContent>
          <mc:Choice Requires="wps">
            <w:drawing>
              <wp:anchor distT="0" distB="0" distL="114300" distR="114300" simplePos="0" relativeHeight="251658240" behindDoc="0" locked="0" layoutInCell="1" allowOverlap="1">
                <wp:simplePos x="0" y="0"/>
                <wp:positionH relativeFrom="column">
                  <wp:posOffset>1217930</wp:posOffset>
                </wp:positionH>
                <wp:positionV relativeFrom="paragraph">
                  <wp:posOffset>1725930</wp:posOffset>
                </wp:positionV>
                <wp:extent cx="4316730" cy="354965"/>
                <wp:effectExtent l="0" t="0" r="1270" b="635"/>
                <wp:wrapNone/>
                <wp:docPr id="9" name="文本框 9"/>
                <wp:cNvGraphicFramePr/>
                <a:graphic xmlns:a="http://schemas.openxmlformats.org/drawingml/2006/main">
                  <a:graphicData uri="http://schemas.microsoft.com/office/word/2010/wordprocessingShape">
                    <wps:wsp>
                      <wps:cNvSpPr txBox="1"/>
                      <wps:spPr>
                        <a:xfrm>
                          <a:off x="2360930" y="4257040"/>
                          <a:ext cx="431673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pPr>
                            <w:r>
                              <w:t>Ling-T3A                    Yuan-R1             MCU decode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5.9pt;margin-top:135.9pt;height:27.95pt;width:339.9pt;z-index:251658240;mso-width-relative:page;mso-height-relative:page;" fillcolor="#FFFFFF [3201]" filled="t" stroked="f" coordsize="21600,21600" o:gfxdata="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FgAAAGRycy9QSwECFAAUAAAACACHTuJAQ/HhTtYAAAAL&#10;AQAADwAAAAAAAAABACAAAAA4AAAAZHJzL2Rvd25yZXYueG1sUEsBAhQAFAAAAAgAh07iQLOKMQNB&#10;AgAATQQAAA4AAAAAAAAAAQAgAAAAOwEAAGRycy9lMm9Eb2MueG1sUEsFBgAAAAAGAAYAWQEAAO4F&#10;AAAAAA==&#10;">
                <v:fill on="t" focussize="0,0"/>
                <v:stroke on="f" weight="0.5pt"/>
                <v:imagedata o:title=""/>
                <o:lock v:ext="edit" aspectratio="f"/>
                <v:textbox>
                  <w:txbxContent>
                    <w:p>
                      <w:pPr>
                        <w:ind w:firstLine="210" w:firstLineChars="100"/>
                      </w:pPr>
                      <w:r>
                        <w:t>Ling-T3A                    Yuan-R1             MCU decode</w:t>
                      </w:r>
                    </w:p>
                  </w:txbxContent>
                </v:textbox>
              </v:shape>
            </w:pict>
          </mc:Fallback>
        </mc:AlternateContent>
      </w:r>
      <w:r>
        <w:drawing>
          <wp:inline distT="0" distB="0" distL="114300" distR="114300">
            <wp:extent cx="5781040" cy="4135755"/>
            <wp:effectExtent l="0" t="0" r="10160" b="444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rcRect l="5443" b="9239"/>
                    <a:stretch>
                      <a:fillRect/>
                    </a:stretch>
                  </pic:blipFill>
                  <pic:spPr>
                    <a:xfrm>
                      <a:off x="0" y="0"/>
                      <a:ext cx="5781040" cy="4135755"/>
                    </a:xfrm>
                    <a:prstGeom prst="rect">
                      <a:avLst/>
                    </a:prstGeom>
                    <a:noFill/>
                    <a:ln w="9525">
                      <a:noFill/>
                    </a:ln>
                  </pic:spPr>
                </pic:pic>
              </a:graphicData>
            </a:graphic>
          </wp:inline>
        </w:drawing>
      </w:r>
    </w:p>
    <w:p>
      <w:pPr>
        <w:pStyle w:val="5"/>
        <w:rPr>
          <w:rFonts w:hint="eastAsia" w:cs="AppleSystemUIFont"/>
          <w:b/>
          <w:color w:val="353535"/>
          <w:lang w:val="en-US" w:eastAsia="zh-Hans"/>
        </w:rPr>
      </w:pPr>
    </w:p>
    <w:p>
      <w:pPr>
        <w:pStyle w:val="5"/>
        <w:rPr>
          <w:rFonts w:hint="eastAsia" w:cs="AppleSystemUIFont"/>
          <w:b/>
          <w:color w:val="353535"/>
          <w:lang w:val="en-US" w:eastAsia="zh-Hans"/>
        </w:rPr>
      </w:pPr>
    </w:p>
    <w:p>
      <w:pPr>
        <w:pStyle w:val="5"/>
      </w:pPr>
      <w:r>
        <w:rPr>
          <w:sz w:val="24"/>
        </w:rPr>
        <mc:AlternateContent>
          <mc:Choice Requires="wps">
            <w:drawing>
              <wp:anchor distT="0" distB="0" distL="114300" distR="114300" simplePos="0" relativeHeight="251896832" behindDoc="0" locked="0" layoutInCell="1" allowOverlap="1">
                <wp:simplePos x="0" y="0"/>
                <wp:positionH relativeFrom="column">
                  <wp:posOffset>296545</wp:posOffset>
                </wp:positionH>
                <wp:positionV relativeFrom="paragraph">
                  <wp:posOffset>1268730</wp:posOffset>
                </wp:positionV>
                <wp:extent cx="685165" cy="354965"/>
                <wp:effectExtent l="0" t="0" r="635" b="635"/>
                <wp:wrapNone/>
                <wp:docPr id="20" name="文本框 20"/>
                <wp:cNvGraphicFramePr/>
                <a:graphic xmlns:a="http://schemas.openxmlformats.org/drawingml/2006/main">
                  <a:graphicData uri="http://schemas.microsoft.com/office/word/2010/wordprocessingShape">
                    <wps:wsp>
                      <wps:cNvSpPr txBox="1"/>
                      <wps:spPr>
                        <a:xfrm>
                          <a:off x="0" y="0"/>
                          <a:ext cx="685165"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rPr>
                            </w:pPr>
                            <w:r>
                              <w:rPr>
                                <w:sz w:val="18"/>
                                <w:szCs w:val="18"/>
                              </w:rPr>
                              <w:t>Ling-T3A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35pt;margin-top:99.9pt;height:27.95pt;width:53.95pt;z-index:251896832;mso-width-relative:page;mso-height-relative:page;" fillcolor="#FFFFFF [3201]" filled="t" stroked="f" coordsize="21600,21600" o:gfxdata="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Br7saj1QAAAAoBAAAPAAAAAAAAAAEAIAAA&#10;ADgAAABkcnMvZG93bnJldi54bWxQSwECFAAUAAAACACHTuJARrUhLDICAABCBAAADgAAAAAAAAAB&#10;ACAAAAA6AQAAZHJzL2Uyb0RvYy54bWxQSwUGAAAAAAYABgBZAQAA3gUAAAAA&#10;">
                <v:fill on="t" focussize="0,0"/>
                <v:stroke on="f" weight="0.5pt"/>
                <v:imagedata o:title=""/>
                <o:lock v:ext="edit" aspectratio="f"/>
                <v:textbox>
                  <w:txbxContent>
                    <w:p>
                      <w:pPr>
                        <w:rPr>
                          <w:sz w:val="18"/>
                          <w:szCs w:val="18"/>
                        </w:rPr>
                      </w:pPr>
                      <w:r>
                        <w:rPr>
                          <w:sz w:val="18"/>
                          <w:szCs w:val="18"/>
                        </w:rPr>
                        <w:t>Ling-T3A</w:t>
                      </w:r>
                    </w:p>
                  </w:txbxContent>
                </v:textbox>
              </v:shape>
            </w:pict>
          </mc:Fallback>
        </mc:AlternateContent>
      </w:r>
      <w:r>
        <w:drawing>
          <wp:inline distT="0" distB="0" distL="114300" distR="114300">
            <wp:extent cx="4734560" cy="2671445"/>
            <wp:effectExtent l="0" t="0" r="15240" b="2095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4734560" cy="2671445"/>
                    </a:xfrm>
                    <a:prstGeom prst="rect">
                      <a:avLst/>
                    </a:prstGeom>
                    <a:noFill/>
                    <a:ln w="9525">
                      <a:noFill/>
                    </a:ln>
                  </pic:spPr>
                </pic:pic>
              </a:graphicData>
            </a:graphic>
          </wp:inline>
        </w:drawing>
      </w:r>
    </w:p>
    <w:p>
      <w:pPr>
        <w:pStyle w:val="5"/>
        <w:rPr>
          <w:rFonts w:hint="default"/>
          <w:sz w:val="21"/>
          <w:szCs w:val="21"/>
          <w:lang w:eastAsia="zh-Hans"/>
        </w:rPr>
      </w:pPr>
      <w:r>
        <w:rPr>
          <w:rFonts w:hint="eastAsia"/>
          <w:sz w:val="21"/>
          <w:szCs w:val="21"/>
          <w:lang w:val="en-US" w:eastAsia="zh-Hans"/>
        </w:rPr>
        <w:t>Combination key</w:t>
      </w:r>
      <w:r>
        <w:rPr>
          <w:rFonts w:hint="default"/>
          <w:sz w:val="21"/>
          <w:szCs w:val="21"/>
          <w:lang w:eastAsia="zh-Hans"/>
        </w:rPr>
        <w:t xml:space="preserve"> </w:t>
      </w:r>
      <w:r>
        <w:rPr>
          <w:rFonts w:hint="eastAsia"/>
          <w:sz w:val="21"/>
          <w:szCs w:val="21"/>
          <w:lang w:val="en-US" w:eastAsia="zh-Hans"/>
        </w:rPr>
        <w:t>method:</w:t>
      </w:r>
    </w:p>
    <w:p>
      <w:pPr>
        <w:pStyle w:val="5"/>
        <w:rPr>
          <w:rFonts w:hint="eastAsia"/>
          <w:lang w:val="en-US" w:eastAsia="zh-Hans"/>
        </w:rPr>
      </w:pPr>
      <w:r>
        <w:rPr>
          <w:sz w:val="24"/>
        </w:rPr>
        <mc:AlternateContent>
          <mc:Choice Requires="wps">
            <w:drawing>
              <wp:anchor distT="0" distB="0" distL="114300" distR="114300" simplePos="0" relativeHeight="252136448" behindDoc="0" locked="0" layoutInCell="1" allowOverlap="1">
                <wp:simplePos x="0" y="0"/>
                <wp:positionH relativeFrom="column">
                  <wp:posOffset>356870</wp:posOffset>
                </wp:positionH>
                <wp:positionV relativeFrom="paragraph">
                  <wp:posOffset>1377315</wp:posOffset>
                </wp:positionV>
                <wp:extent cx="685165" cy="354965"/>
                <wp:effectExtent l="0" t="0" r="635" b="635"/>
                <wp:wrapNone/>
                <wp:docPr id="21" name="文本框 21"/>
                <wp:cNvGraphicFramePr/>
                <a:graphic xmlns:a="http://schemas.openxmlformats.org/drawingml/2006/main">
                  <a:graphicData uri="http://schemas.microsoft.com/office/word/2010/wordprocessingShape">
                    <wps:wsp>
                      <wps:cNvSpPr txBox="1"/>
                      <wps:spPr>
                        <a:xfrm>
                          <a:off x="0" y="0"/>
                          <a:ext cx="685165"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rPr>
                            </w:pPr>
                            <w:r>
                              <w:rPr>
                                <w:sz w:val="18"/>
                                <w:szCs w:val="18"/>
                              </w:rPr>
                              <w:t>Ling-T3A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pt;margin-top:108.45pt;height:27.95pt;width:53.95pt;z-index:252136448;mso-width-relative:page;mso-height-relative:page;" fillcolor="#FFFFFF [3201]" filled="t" stroked="f" coordsize="21600,21600" o:gfxdata="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5OHw0dUAAAAKAQAADwAAAAAAAAABACAA&#10;AAA4AAAAZHJzL2Rvd25yZXYueG1sUEsBAhQAFAAAAAgAh07iQGYoQ4kzAgAAQgQAAA4AAAAAAAAA&#10;AQAgAAAAOgEAAGRycy9lMm9Eb2MueG1sUEsFBgAAAAAGAAYAWQEAAN8FAAAAAA==&#10;">
                <v:fill on="t" focussize="0,0"/>
                <v:stroke on="f" weight="0.5pt"/>
                <v:imagedata o:title=""/>
                <o:lock v:ext="edit" aspectratio="f"/>
                <v:textbox>
                  <w:txbxContent>
                    <w:p>
                      <w:pPr>
                        <w:rPr>
                          <w:sz w:val="18"/>
                          <w:szCs w:val="18"/>
                        </w:rPr>
                      </w:pPr>
                      <w:r>
                        <w:rPr>
                          <w:sz w:val="18"/>
                          <w:szCs w:val="18"/>
                        </w:rPr>
                        <w:t>Ling-T3A</w:t>
                      </w:r>
                    </w:p>
                  </w:txbxContent>
                </v:textbox>
              </v:shape>
            </w:pict>
          </mc:Fallback>
        </mc:AlternateContent>
      </w:r>
      <w:r>
        <w:drawing>
          <wp:inline distT="0" distB="0" distL="114300" distR="114300">
            <wp:extent cx="4827270" cy="2971165"/>
            <wp:effectExtent l="0" t="0" r="24130" b="63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27270" cy="2971165"/>
                    </a:xfrm>
                    <a:prstGeom prst="rect">
                      <a:avLst/>
                    </a:prstGeom>
                    <a:noFill/>
                    <a:ln w="9525">
                      <a:noFill/>
                    </a:ln>
                  </pic:spPr>
                </pic:pic>
              </a:graphicData>
            </a:graphic>
          </wp:inline>
        </w:drawing>
      </w:r>
    </w:p>
    <w:p>
      <w:pPr>
        <w:pStyle w:val="5"/>
      </w:pPr>
    </w:p>
    <w:p>
      <w:pPr>
        <w:pStyle w:val="5"/>
      </w:pPr>
    </w:p>
    <w:p>
      <w:pPr>
        <w:pStyle w:val="5"/>
      </w:pPr>
    </w:p>
    <w:p>
      <w:pPr>
        <w:pStyle w:val="5"/>
        <w:jc w:val="center"/>
      </w:pPr>
    </w:p>
    <w:p>
      <w:pPr>
        <w:pStyle w:val="5"/>
        <w:jc w:val="center"/>
        <w:rPr>
          <w:rFonts w:hint="eastAsia"/>
          <w:lang w:val="en-US" w:eastAsia="zh-Hans"/>
        </w:rPr>
      </w:pPr>
    </w:p>
    <w:p>
      <w:pPr>
        <w:pStyle w:val="5"/>
        <w:jc w:val="center"/>
        <w:rPr>
          <w:rFonts w:hint="eastAsia"/>
          <w:lang w:val="en-US" w:eastAsia="zh-Hans"/>
        </w:rPr>
      </w:pPr>
    </w:p>
    <w:p>
      <w:pPr>
        <w:pStyle w:val="5"/>
        <w:jc w:val="left"/>
        <w:rPr>
          <w:rFonts w:hint="eastAsia"/>
          <w:sz w:val="21"/>
          <w:szCs w:val="21"/>
          <w:lang w:val="en-US" w:eastAsia="zh-Hans"/>
        </w:rPr>
      </w:pPr>
      <w:r>
        <w:rPr>
          <w:rFonts w:hint="eastAsia"/>
          <w:sz w:val="21"/>
          <w:szCs w:val="21"/>
          <w:lang w:val="en-US" w:eastAsia="zh-Hans"/>
        </w:rPr>
        <w:t>Receiver terminal "</w:t>
      </w:r>
      <w:r>
        <w:rPr>
          <w:rFonts w:hint="default"/>
          <w:sz w:val="21"/>
          <w:szCs w:val="21"/>
          <w:lang w:eastAsia="zh-Hans"/>
        </w:rPr>
        <w:t>Ling</w:t>
      </w:r>
      <w:r>
        <w:rPr>
          <w:rFonts w:hint="eastAsia"/>
          <w:sz w:val="21"/>
          <w:szCs w:val="21"/>
          <w:lang w:val="en-US" w:eastAsia="zh-Hans"/>
        </w:rPr>
        <w:t>-R1" connection diagram</w:t>
      </w:r>
    </w:p>
    <w:p>
      <w:pPr>
        <w:jc w:val="center"/>
        <w:rPr>
          <w:rFonts w:ascii="宋体" w:hAnsi="宋体"/>
          <w:szCs w:val="21"/>
        </w:rPr>
      </w:pPr>
      <w:r>
        <w:rPr>
          <w:sz w:val="24"/>
        </w:rPr>
        <mc:AlternateContent>
          <mc:Choice Requires="wps">
            <w:drawing>
              <wp:anchor distT="0" distB="0" distL="114300" distR="114300" simplePos="0" relativeHeight="252376064" behindDoc="0" locked="0" layoutInCell="1" allowOverlap="1">
                <wp:simplePos x="0" y="0"/>
                <wp:positionH relativeFrom="column">
                  <wp:posOffset>3468370</wp:posOffset>
                </wp:positionH>
                <wp:positionV relativeFrom="paragraph">
                  <wp:posOffset>1340485</wp:posOffset>
                </wp:positionV>
                <wp:extent cx="685165" cy="354965"/>
                <wp:effectExtent l="6350" t="6350" r="19685" b="19685"/>
                <wp:wrapNone/>
                <wp:docPr id="22" name="文本框 22"/>
                <wp:cNvGraphicFramePr/>
                <a:graphic xmlns:a="http://schemas.openxmlformats.org/drawingml/2006/main">
                  <a:graphicData uri="http://schemas.microsoft.com/office/word/2010/wordprocessingShape">
                    <wps:wsp>
                      <wps:cNvSpPr txBox="1"/>
                      <wps:spPr>
                        <a:xfrm>
                          <a:off x="0" y="0"/>
                          <a:ext cx="685165" cy="354965"/>
                        </a:xfrm>
                        <a:prstGeom prst="rect">
                          <a:avLst/>
                        </a:prstGeom>
                      </wps:spPr>
                      <wps:style>
                        <a:lnRef idx="2">
                          <a:schemeClr val="accent6"/>
                        </a:lnRef>
                        <a:fillRef idx="1">
                          <a:schemeClr val="lt1"/>
                        </a:fillRef>
                        <a:effectRef idx="0">
                          <a:schemeClr val="accent6"/>
                        </a:effectRef>
                        <a:fontRef idx="minor">
                          <a:schemeClr val="dk1"/>
                        </a:fontRef>
                      </wps:style>
                      <wps:txbx>
                        <w:txbxContent>
                          <w:p>
                            <w:pPr>
                              <w:rPr>
                                <w:sz w:val="18"/>
                                <w:szCs w:val="18"/>
                              </w:rPr>
                            </w:pPr>
                            <w:r>
                              <w:rPr>
                                <w:sz w:val="18"/>
                                <w:szCs w:val="18"/>
                              </w:rPr>
                              <w:t>Ling-</w:t>
                            </w:r>
                            <w:r>
                              <w:rPr>
                                <w:sz w:val="18"/>
                                <w:szCs w:val="18"/>
                              </w:rPr>
                              <w:t>R1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3.1pt;margin-top:105.55pt;height:27.95pt;width:53.95pt;z-index:252376064;mso-width-relative:page;mso-height-relative:page;" fillcolor="#FFFFFF [3201]" filled="t" stroked="t" coordsize="21600,21600" o:gfxdata="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FgAAAGRycy9QSwECFAAUAAAACACHTuJALfEIVtgAAAALAQAADwAAAAAAAAABACAA&#10;AAA4AAAAZHJzL2Rvd25yZXYueG1sUEsBAhQAFAAAAAgAh07iQPl7SQ5pAgAAvQQAAA4AAAAAAAAA&#10;AQAgAAAAPQEAAGRycy9lMm9Eb2MueG1sUEsFBgAAAAAGAAYAWQEAABgGAAAAAA==&#10;">
                <v:fill on="t" focussize="0,0"/>
                <v:stroke weight="1pt" color="#70AD47 [3209]" miterlimit="8" joinstyle="miter"/>
                <v:imagedata o:title=""/>
                <o:lock v:ext="edit" aspectratio="f"/>
                <v:textbox>
                  <w:txbxContent>
                    <w:p>
                      <w:pPr>
                        <w:rPr>
                          <w:sz w:val="18"/>
                          <w:szCs w:val="18"/>
                        </w:rPr>
                      </w:pPr>
                      <w:r>
                        <w:rPr>
                          <w:sz w:val="18"/>
                          <w:szCs w:val="18"/>
                        </w:rPr>
                        <w:t>Ling-</w:t>
                      </w:r>
                      <w:r>
                        <w:rPr>
                          <w:sz w:val="18"/>
                          <w:szCs w:val="18"/>
                        </w:rPr>
                        <w:t>R1</w:t>
                      </w:r>
                    </w:p>
                  </w:txbxContent>
                </v:textbox>
              </v:shape>
            </w:pict>
          </mc:Fallback>
        </mc:AlternateContent>
      </w:r>
      <w:r>
        <w:drawing>
          <wp:inline distT="0" distB="0" distL="114300" distR="114300">
            <wp:extent cx="2847975" cy="3943350"/>
            <wp:effectExtent l="0" t="0" r="22225" b="190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1"/>
                    <a:stretch>
                      <a:fillRect/>
                    </a:stretch>
                  </pic:blipFill>
                  <pic:spPr>
                    <a:xfrm>
                      <a:off x="0" y="0"/>
                      <a:ext cx="2847975" cy="3943350"/>
                    </a:xfrm>
                    <a:prstGeom prst="rect">
                      <a:avLst/>
                    </a:prstGeom>
                    <a:noFill/>
                    <a:ln w="9525">
                      <a:noFill/>
                    </a:ln>
                  </pic:spPr>
                </pic:pic>
              </a:graphicData>
            </a:graphic>
          </wp:inline>
        </w:drawing>
      </w:r>
    </w:p>
    <w:tbl>
      <w:tblPr>
        <w:tblStyle w:val="8"/>
        <w:tblpPr w:leftFromText="180" w:rightFromText="180" w:vertAnchor="text" w:horzAnchor="page" w:tblpX="2131" w:tblpY="3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29"/>
      </w:tblGrid>
      <w:tr>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Ling-T3A</w:t>
            </w:r>
          </w:p>
        </w:tc>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Ling-R1</w:t>
            </w:r>
          </w:p>
        </w:tc>
      </w:tr>
      <w:tr>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K3</w:t>
            </w:r>
          </w:p>
        </w:tc>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D0</w:t>
            </w:r>
          </w:p>
        </w:tc>
      </w:tr>
      <w:tr>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K2</w:t>
            </w:r>
          </w:p>
        </w:tc>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D1</w:t>
            </w:r>
          </w:p>
        </w:tc>
      </w:tr>
      <w:tr>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K1</w:t>
            </w:r>
          </w:p>
        </w:tc>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D2</w:t>
            </w:r>
          </w:p>
        </w:tc>
      </w:tr>
      <w:tr>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K0</w:t>
            </w:r>
          </w:p>
        </w:tc>
        <w:tc>
          <w:tcPr>
            <w:tcW w:w="2129" w:type="dxa"/>
          </w:tcPr>
          <w:p>
            <w:pPr>
              <w:widowControl/>
              <w:autoSpaceDE w:val="0"/>
              <w:autoSpaceDN w:val="0"/>
              <w:adjustRightInd w:val="0"/>
              <w:jc w:val="left"/>
              <w:rPr>
                <w:rFonts w:hint="default" w:ascii="宋体" w:hAnsi="宋体" w:eastAsia="宋体" w:cs="AppleSystemUIFont"/>
                <w:b w:val="0"/>
                <w:bCs/>
                <w:color w:val="353535"/>
                <w:kern w:val="0"/>
                <w:sz w:val="21"/>
                <w:szCs w:val="21"/>
                <w:vertAlign w:val="baseline"/>
                <w:lang w:eastAsia="zh-Hans"/>
              </w:rPr>
            </w:pPr>
            <w:r>
              <w:rPr>
                <w:rFonts w:hint="default" w:ascii="宋体" w:hAnsi="宋体" w:eastAsia="宋体" w:cs="AppleSystemUIFont"/>
                <w:b w:val="0"/>
                <w:bCs/>
                <w:color w:val="353535"/>
                <w:kern w:val="0"/>
                <w:sz w:val="21"/>
                <w:szCs w:val="21"/>
                <w:vertAlign w:val="baseline"/>
                <w:lang w:eastAsia="zh-Hans"/>
              </w:rPr>
              <w:t>D3</w:t>
            </w:r>
          </w:p>
        </w:tc>
      </w:tr>
    </w:tbl>
    <w:p>
      <w:pPr>
        <w:jc w:val="center"/>
        <w:rPr>
          <w:rFonts w:ascii="宋体" w:hAnsi="宋体"/>
          <w:szCs w:val="21"/>
        </w:rPr>
      </w:pPr>
    </w:p>
    <w:p>
      <w:pPr>
        <w:widowControl/>
        <w:autoSpaceDE w:val="0"/>
        <w:autoSpaceDN w:val="0"/>
        <w:adjustRightInd w:val="0"/>
        <w:jc w:val="left"/>
        <w:rPr>
          <w:rFonts w:hint="default" w:ascii="宋体" w:hAnsi="宋体" w:eastAsia="宋体" w:cs="AppleSystemUIFont"/>
          <w:b w:val="0"/>
          <w:bCs/>
          <w:color w:val="353535"/>
          <w:kern w:val="0"/>
          <w:sz w:val="21"/>
          <w:szCs w:val="21"/>
          <w:lang w:eastAsia="zh-Hans"/>
        </w:rPr>
      </w:pPr>
    </w:p>
    <w:p>
      <w:pPr>
        <w:pStyle w:val="5"/>
        <w:rPr>
          <w:rFonts w:hint="eastAsia" w:cs="AppleSystemUIFont"/>
          <w:b/>
          <w:color w:val="353535"/>
          <w:lang w:val="en-US" w:eastAsia="zh-Hans"/>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rFonts w:hint="default" w:cs="AppleSystemUIFont"/>
          <w:b/>
          <w:color w:val="353535"/>
        </w:rPr>
      </w:pPr>
    </w:p>
    <w:p>
      <w:pPr>
        <w:pStyle w:val="5"/>
        <w:rPr>
          <w:sz w:val="22"/>
          <w:szCs w:val="22"/>
        </w:rPr>
      </w:pPr>
      <w:r>
        <w:rPr>
          <w:rFonts w:hint="default" w:cs="AppleSystemUIFont"/>
          <w:b/>
          <w:color w:val="353535"/>
        </w:rPr>
        <w:t>S</w:t>
      </w:r>
      <w:r>
        <w:rPr>
          <w:rFonts w:hint="eastAsia" w:cs="AppleSystemUIFont"/>
          <w:b/>
          <w:color w:val="353535"/>
        </w:rPr>
        <w:t>ize</w:t>
      </w:r>
    </w:p>
    <w:p>
      <w:pPr>
        <w:jc w:val="center"/>
      </w:pPr>
      <w:r>
        <w:drawing>
          <wp:inline distT="0" distB="0" distL="114300" distR="114300">
            <wp:extent cx="2160270" cy="2580005"/>
            <wp:effectExtent l="0" t="0" r="2413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2160270" cy="2580005"/>
                    </a:xfrm>
                    <a:prstGeom prst="rect">
                      <a:avLst/>
                    </a:prstGeom>
                    <a:noFill/>
                    <a:ln w="9525">
                      <a:noFill/>
                    </a:ln>
                  </pic:spPr>
                </pic:pic>
              </a:graphicData>
            </a:graphic>
          </wp:inline>
        </w:drawing>
      </w:r>
    </w:p>
    <w:p>
      <w:pPr>
        <w:widowControl/>
        <w:autoSpaceDE w:val="0"/>
        <w:autoSpaceDN w:val="0"/>
        <w:adjustRightInd w:val="0"/>
        <w:jc w:val="left"/>
        <w:rPr>
          <w:rFonts w:ascii="宋体" w:hAnsi="宋体" w:eastAsia="宋体" w:cs="AppleSystemUIFont"/>
          <w:b/>
          <w:color w:val="353535"/>
          <w:kern w:val="0"/>
          <w:sz w:val="21"/>
          <w:szCs w:val="21"/>
        </w:rPr>
      </w:pPr>
      <w:r>
        <w:rPr>
          <w:rFonts w:ascii="宋体" w:hAnsi="宋体" w:eastAsia="宋体" w:cs="AppleSystemUIFont"/>
          <w:b/>
          <w:color w:val="353535"/>
          <w:kern w:val="0"/>
          <w:sz w:val="21"/>
          <w:szCs w:val="21"/>
        </w:rPr>
        <w:t>Trace layout and dimensions including specific designs for each type:</w:t>
      </w:r>
    </w:p>
    <w:p>
      <w:pPr>
        <w:widowControl/>
        <w:autoSpaceDE w:val="0"/>
        <w:autoSpaceDN w:val="0"/>
        <w:adjustRightInd w:val="0"/>
        <w:jc w:val="left"/>
      </w:pPr>
      <w:r>
        <w:drawing>
          <wp:inline distT="0" distB="0" distL="114300" distR="114300">
            <wp:extent cx="4100830" cy="3091180"/>
            <wp:effectExtent l="0" t="0" r="13970" b="762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13"/>
                    <a:stretch>
                      <a:fillRect/>
                    </a:stretch>
                  </pic:blipFill>
                  <pic:spPr>
                    <a:xfrm>
                      <a:off x="0" y="0"/>
                      <a:ext cx="4100830" cy="3091180"/>
                    </a:xfrm>
                    <a:prstGeom prst="rect">
                      <a:avLst/>
                    </a:prstGeom>
                    <a:noFill/>
                    <a:ln w="9525">
                      <a:noFill/>
                    </a:ln>
                  </pic:spPr>
                </pic:pic>
              </a:graphicData>
            </a:graphic>
          </wp:inline>
        </w:drawing>
      </w:r>
    </w:p>
    <w:p>
      <w:pPr>
        <w:widowControl/>
        <w:autoSpaceDE w:val="0"/>
        <w:autoSpaceDN w:val="0"/>
        <w:adjustRightInd w:val="0"/>
        <w:jc w:val="left"/>
      </w:pPr>
      <w:r>
        <w:t>FR4 1.6mm</w:t>
      </w:r>
    </w:p>
    <w:p>
      <w:pPr>
        <w:jc w:val="left"/>
      </w:pPr>
    </w:p>
    <w:p>
      <w:pPr>
        <w:jc w:val="left"/>
      </w:pPr>
    </w:p>
    <w:p>
      <w:pPr>
        <w:rPr>
          <w:rFonts w:eastAsia="宋体"/>
          <w:b/>
        </w:rPr>
      </w:pPr>
      <w:r>
        <w:rPr>
          <w:rFonts w:hint="eastAsia" w:eastAsia="宋体"/>
          <w:b/>
        </w:rPr>
        <w:t>FCC statements:</w:t>
      </w:r>
    </w:p>
    <w:p>
      <w:pPr>
        <w:autoSpaceDE w:val="0"/>
        <w:autoSpaceDN w:val="0"/>
        <w:adjustRightInd w:val="0"/>
        <w:rPr>
          <w:rFonts w:eastAsia="宋体"/>
        </w:rPr>
      </w:pPr>
      <w:bookmarkStart w:id="0" w:name="OLE_LINK9"/>
      <w:bookmarkStart w:id="1" w:name="OLE_LINK10"/>
      <w:r>
        <w:rPr>
          <w:rFonts w:eastAsia="宋体"/>
        </w:rPr>
        <w:t>This device complies with part 15 of the FCC rules. Operation is subject to the</w:t>
      </w:r>
      <w:r>
        <w:rPr>
          <w:rFonts w:hint="eastAsia" w:eastAsia="宋体"/>
        </w:rPr>
        <w:t xml:space="preserve"> </w:t>
      </w:r>
      <w:r>
        <w:rPr>
          <w:rFonts w:eastAsia="宋体"/>
        </w:rPr>
        <w:t xml:space="preserve">following two conditions: </w:t>
      </w:r>
    </w:p>
    <w:p>
      <w:pPr>
        <w:autoSpaceDE w:val="0"/>
        <w:autoSpaceDN w:val="0"/>
        <w:adjustRightInd w:val="0"/>
        <w:rPr>
          <w:rFonts w:eastAsia="宋体"/>
        </w:rPr>
      </w:pPr>
      <w:r>
        <w:rPr>
          <w:rFonts w:eastAsia="宋体"/>
        </w:rPr>
        <w:t xml:space="preserve">(1) this device may not cause harmful interference, and </w:t>
      </w:r>
    </w:p>
    <w:p>
      <w:pPr>
        <w:autoSpaceDE w:val="0"/>
        <w:autoSpaceDN w:val="0"/>
        <w:adjustRightInd w:val="0"/>
        <w:rPr>
          <w:rFonts w:eastAsia="宋体"/>
        </w:rPr>
      </w:pPr>
      <w:r>
        <w:rPr>
          <w:rFonts w:eastAsia="宋体"/>
        </w:rPr>
        <w:t>(2)</w:t>
      </w:r>
      <w:r>
        <w:rPr>
          <w:rFonts w:hint="eastAsia" w:eastAsia="宋体"/>
        </w:rPr>
        <w:t xml:space="preserve"> </w:t>
      </w:r>
      <w:r>
        <w:rPr>
          <w:rFonts w:eastAsia="宋体"/>
        </w:rPr>
        <w:t>this device must accept any interference received, including interference that may</w:t>
      </w:r>
      <w:r>
        <w:rPr>
          <w:rFonts w:hint="eastAsia" w:eastAsia="宋体"/>
        </w:rPr>
        <w:t xml:space="preserve"> </w:t>
      </w:r>
      <w:r>
        <w:rPr>
          <w:rFonts w:eastAsia="宋体"/>
        </w:rPr>
        <w:t>cause undesired operation.</w:t>
      </w:r>
      <w:r>
        <w:rPr>
          <w:rFonts w:hint="eastAsia" w:eastAsia="宋体"/>
        </w:rPr>
        <w:t xml:space="preserve"> </w:t>
      </w:r>
    </w:p>
    <w:p>
      <w:pPr>
        <w:autoSpaceDE w:val="0"/>
        <w:autoSpaceDN w:val="0"/>
        <w:adjustRightInd w:val="0"/>
        <w:rPr>
          <w:rFonts w:eastAsia="宋体"/>
        </w:rPr>
      </w:pPr>
      <w:r>
        <w:rPr>
          <w:rFonts w:eastAsia="宋体"/>
        </w:rPr>
        <w:t>NOTE: The manufacturer is not responsible for any radio or TV interference caused</w:t>
      </w:r>
      <w:r>
        <w:rPr>
          <w:rFonts w:hint="eastAsia" w:eastAsia="宋体"/>
        </w:rPr>
        <w:t xml:space="preserve"> </w:t>
      </w:r>
      <w:r>
        <w:rPr>
          <w:rFonts w:eastAsia="宋体"/>
        </w:rPr>
        <w:t xml:space="preserve">by unauthorized modifications </w:t>
      </w:r>
      <w:r>
        <w:rPr>
          <w:rFonts w:hint="eastAsia" w:eastAsia="宋体"/>
        </w:rPr>
        <w:t xml:space="preserve">or changes </w:t>
      </w:r>
      <w:r>
        <w:rPr>
          <w:rFonts w:eastAsia="宋体"/>
        </w:rPr>
        <w:t xml:space="preserve">to this equipment. Such modifications </w:t>
      </w:r>
      <w:r>
        <w:rPr>
          <w:rFonts w:hint="eastAsia" w:eastAsia="宋体"/>
        </w:rPr>
        <w:t xml:space="preserve">or changes </w:t>
      </w:r>
      <w:r>
        <w:rPr>
          <w:rFonts w:eastAsia="宋体"/>
        </w:rPr>
        <w:t>could void the</w:t>
      </w:r>
      <w:r>
        <w:rPr>
          <w:rFonts w:hint="eastAsia" w:eastAsia="宋体"/>
        </w:rPr>
        <w:t xml:space="preserve"> </w:t>
      </w:r>
      <w:r>
        <w:rPr>
          <w:rFonts w:eastAsia="宋体"/>
        </w:rPr>
        <w:t>user’s authority to operate the equipment.</w:t>
      </w:r>
      <w:bookmarkEnd w:id="0"/>
      <w:bookmarkEnd w:id="1"/>
    </w:p>
    <w:p>
      <w:pPr>
        <w:autoSpaceDE w:val="0"/>
        <w:autoSpaceDN w:val="0"/>
        <w:adjustRightInd w:val="0"/>
        <w:rPr>
          <w:rFonts w:eastAsia="宋体"/>
        </w:rPr>
      </w:pPr>
    </w:p>
    <w:p>
      <w:r>
        <w:t>The device has been evaluated to meet general RF exposure requirement,</w:t>
      </w:r>
      <w:r>
        <w:rPr>
          <w:rFonts w:hint="eastAsia"/>
        </w:rPr>
        <w:t xml:space="preserve"> </w:t>
      </w:r>
      <w:r>
        <w:t>The</w:t>
      </w:r>
      <w:r>
        <w:rPr>
          <w:rFonts w:hint="eastAsia"/>
        </w:rPr>
        <w:t xml:space="preserve"> </w:t>
      </w:r>
      <w:r>
        <w:t xml:space="preserve">device can be used in portable exposure condition without restriction. Federal Communication Commission </w:t>
      </w:r>
    </w:p>
    <w:p>
      <w:r>
        <w:t>(FCC) Radiation Exposure Statement Power is so low that no RF exposure calculation is needed.</w:t>
      </w:r>
    </w:p>
    <w:p>
      <w:pPr>
        <w:autoSpaceDE w:val="0"/>
        <w:autoSpaceDN w:val="0"/>
        <w:adjustRightInd w:val="0"/>
        <w:rPr>
          <w:rFonts w:eastAsia="宋体"/>
        </w:rPr>
      </w:pPr>
    </w:p>
    <w:p>
      <w:pPr>
        <w:autoSpaceDE w:val="0"/>
        <w:autoSpaceDN w:val="0"/>
        <w:adjustRightInd w:val="0"/>
        <w:rPr>
          <w:rFonts w:eastAsia="宋体"/>
        </w:rPr>
      </w:pPr>
      <w:r>
        <w:rPr>
          <w:rFonts w:hint="eastAsia" w:eastAsia="宋体"/>
          <w:b/>
        </w:rPr>
        <w:t xml:space="preserve">This device is intended only for OEM integrators under the following conditions: </w:t>
      </w:r>
      <w:r>
        <w:rPr>
          <w:rFonts w:hint="eastAsia" w:eastAsia="宋体"/>
        </w:rPr>
        <w:t>1.The antenna must be installed such that 20 cm is maintained between the antenna and users. 2. The transmitter module may not be co-located with any other transmitter or antenna. As long as the two conditions above are met, additional transmitter testing will not be required. However, the OEM integrator is still responsible for testing their end-product for any additional compliance requirements required for the installed module.</w:t>
      </w:r>
    </w:p>
    <w:p>
      <w:pPr>
        <w:autoSpaceDE w:val="0"/>
        <w:autoSpaceDN w:val="0"/>
        <w:adjustRightInd w:val="0"/>
        <w:rPr>
          <w:rFonts w:eastAsia="宋体"/>
        </w:rPr>
      </w:pPr>
      <w:r>
        <w:rPr>
          <w:rFonts w:hint="eastAsia" w:eastAsia="宋体"/>
          <w:b/>
          <w:color w:val="000000" w:themeColor="text1"/>
          <w14:textFill>
            <w14:solidFill>
              <w14:schemeClr w14:val="tx1"/>
            </w14:solidFill>
          </w14:textFill>
        </w:rPr>
        <w:t>Important Note:</w:t>
      </w:r>
      <w:r>
        <w:rPr>
          <w:rFonts w:hint="eastAsia" w:eastAsia="宋体"/>
          <w:color w:val="000000" w:themeColor="text1"/>
          <w14:textFill>
            <w14:solidFill>
              <w14:schemeClr w14:val="tx1"/>
            </w14:solidFill>
          </w14:textFill>
        </w:rPr>
        <w:t xml:space="preserve"> </w:t>
      </w:r>
      <w:r>
        <w:rPr>
          <w:rFonts w:hint="eastAsia" w:eastAsia="宋体"/>
        </w:rPr>
        <w:t>In the event that these conditions cannot be met (for example certain laptop configurations or co-location with another transmitter), then the Federal Communications Commission of the U.S. Government (FCC) and the Canadian Government authorizations are no longer considered valid and the FCC ID cannot be used on the final product. In these circumstances, the OEM integrator shall be responsible for re-evaluating the end-product (including the transmitter) and obtaining a separate FCC authorization in the U.S. and candada.</w:t>
      </w:r>
    </w:p>
    <w:p>
      <w:pPr>
        <w:autoSpaceDE w:val="0"/>
        <w:autoSpaceDN w:val="0"/>
        <w:adjustRightInd w:val="0"/>
        <w:rPr>
          <w:rFonts w:eastAsia="宋体"/>
        </w:rPr>
      </w:pPr>
      <w:r>
        <w:rPr>
          <w:rFonts w:hint="eastAsia" w:eastAsia="宋体"/>
          <w:b/>
        </w:rPr>
        <w:t xml:space="preserve">OEM Integrators </w:t>
      </w:r>
      <w:r>
        <w:rPr>
          <w:rFonts w:eastAsia="宋体"/>
          <w:b/>
        </w:rPr>
        <w:t>–</w:t>
      </w:r>
      <w:r>
        <w:rPr>
          <w:rFonts w:hint="eastAsia" w:eastAsia="宋体"/>
          <w:b/>
        </w:rPr>
        <w:t xml:space="preserve"> End Product Labeling Considerations: </w:t>
      </w:r>
      <w:r>
        <w:rPr>
          <w:rFonts w:hint="eastAsia" w:eastAsia="宋体"/>
        </w:rPr>
        <w:t>This transmitter module is authorized only for use in device where the antenna may be installed such that 20 cm may be maintained between the antenna and users. The final end product must be labeled in a visible area with the following:</w:t>
      </w:r>
      <w:r>
        <w:t xml:space="preserve"> </w:t>
      </w:r>
      <w:r>
        <w:rPr>
          <w:rFonts w:eastAsia="宋体"/>
        </w:rPr>
        <w:t>"</w:t>
      </w:r>
      <w:r>
        <w:rPr>
          <w:rFonts w:hint="eastAsia" w:eastAsia="宋体"/>
        </w:rPr>
        <w:t xml:space="preserve"> Contains, FCC ID:</w:t>
      </w:r>
      <w:r>
        <w:rPr>
          <w:rFonts w:eastAsia="宋体"/>
        </w:rPr>
        <w:t xml:space="preserve"> </w:t>
      </w:r>
      <w:r>
        <w:rPr>
          <w:rFonts w:eastAsia="宋体"/>
          <w:highlight w:val="yellow"/>
        </w:rPr>
        <w:t>2A3VI-</w:t>
      </w:r>
      <w:r>
        <w:rPr>
          <w:rFonts w:hint="default" w:eastAsia="宋体"/>
          <w:highlight w:val="yellow"/>
        </w:rPr>
        <w:t>Ling</w:t>
      </w:r>
      <w:r>
        <w:rPr>
          <w:rFonts w:hint="eastAsia" w:eastAsia="宋体"/>
          <w:highlight w:val="yellow"/>
        </w:rPr>
        <w:t>-T</w:t>
      </w:r>
      <w:r>
        <w:rPr>
          <w:rFonts w:hint="default" w:eastAsia="宋体"/>
          <w:highlight w:val="yellow"/>
        </w:rPr>
        <w:t>3</w:t>
      </w:r>
      <w:r>
        <w:rPr>
          <w:rFonts w:hint="eastAsia" w:eastAsia="宋体"/>
          <w:highlight w:val="yellow"/>
        </w:rPr>
        <w:t>A</w:t>
      </w:r>
      <w:r>
        <w:rPr>
          <w:rFonts w:eastAsia="宋体"/>
        </w:rPr>
        <w:t>"</w:t>
      </w:r>
      <w:r>
        <w:rPr>
          <w:rFonts w:hint="eastAsia" w:eastAsia="宋体"/>
        </w:rPr>
        <w:t>. The grantee</w:t>
      </w:r>
      <w:r>
        <w:rPr>
          <w:rFonts w:eastAsia="宋体"/>
        </w:rPr>
        <w:t>’</w:t>
      </w:r>
      <w:r>
        <w:rPr>
          <w:rFonts w:hint="eastAsia" w:eastAsia="宋体"/>
        </w:rPr>
        <w:t>s FCC ID can be used only when all FCC compliance requirements are met.</w:t>
      </w:r>
    </w:p>
    <w:p>
      <w:pPr>
        <w:autoSpaceDE w:val="0"/>
        <w:autoSpaceDN w:val="0"/>
        <w:adjustRightInd w:val="0"/>
        <w:rPr>
          <w:rFonts w:eastAsia="宋体"/>
        </w:rPr>
      </w:pPr>
      <w:r>
        <w:rPr>
          <w:rFonts w:hint="eastAsia" w:eastAsia="宋体"/>
          <w:b/>
        </w:rPr>
        <w:t xml:space="preserve">OEM Integrators </w:t>
      </w:r>
      <w:r>
        <w:rPr>
          <w:rFonts w:eastAsia="宋体"/>
          <w:b/>
        </w:rPr>
        <w:t>–</w:t>
      </w:r>
      <w:r>
        <w:rPr>
          <w:rFonts w:hint="eastAsia" w:eastAsia="宋体"/>
          <w:b/>
        </w:rPr>
        <w:t xml:space="preserve"> End Product Manual Provided to the End User: </w:t>
      </w:r>
      <w:r>
        <w:rPr>
          <w:rFonts w:hint="eastAsia" w:eastAsia="宋体"/>
        </w:rPr>
        <w:t xml:space="preserve">The OEM integrator shall not provide information to the end user regarding how to install or remove this RF module in end product user manual. The end user manual must include all required regulatory information and warnings as outlined in </w:t>
      </w:r>
      <w:r>
        <w:rPr>
          <w:rFonts w:eastAsia="宋体"/>
        </w:rPr>
        <w:t>this</w:t>
      </w:r>
      <w:r>
        <w:rPr>
          <w:rFonts w:hint="eastAsia" w:eastAsia="宋体"/>
        </w:rPr>
        <w:t xml:space="preserve"> document.</w:t>
      </w:r>
    </w:p>
    <w:p>
      <w:pPr>
        <w:jc w:val="left"/>
      </w:pPr>
      <w:bookmarkStart w:id="2" w:name="_GoBack"/>
      <w:bookmarkEnd w:id="2"/>
    </w:p>
    <w:sectPr>
      <w:headerReference r:id="rId3" w:type="default"/>
      <w:footerReference r:id="rId4"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AppleSystemUIFont">
    <w:panose1 w:val="02000503000000020004"/>
    <w:charset w:val="00"/>
    <w:family w:val="auto"/>
    <w:pitch w:val="default"/>
    <w:sig w:usb0="E50002FF" w:usb1="500079DB" w:usb2="00000010" w:usb3="00000000" w:csb0="00000000" w:csb1="00000000"/>
  </w:font>
  <w:font w:name=".PingFang SC Regular">
    <w:altName w:val="苹方-简"/>
    <w:panose1 w:val="020B0604020202020204"/>
    <w:charset w:val="50"/>
    <w:family w:val="auto"/>
    <w:pitch w:val="default"/>
    <w:sig w:usb0="00000000" w:usb1="00000000" w:usb2="00000017"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冬青黑体简体中文">
    <w:panose1 w:val="020B0300000000000000"/>
    <w:charset w:val="86"/>
    <w:family w:val="auto"/>
    <w:pitch w:val="default"/>
    <w:sig w:usb0="A00002BF" w:usb1="1ACF7CFA" w:usb2="00000016" w:usb3="00000000" w:csb0="00060007" w:csb1="00000000"/>
  </w:font>
  <w:font w:name="MS Mincho">
    <w:altName w:val="Hiragino Sans"/>
    <w:panose1 w:val="02020609040205080304"/>
    <w:charset w:val="80"/>
    <w:family w:val="modern"/>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Hiragino Sans">
    <w:panose1 w:val="020B0300000000000000"/>
    <w:charset w:val="80"/>
    <w:family w:val="auto"/>
    <w:pitch w:val="default"/>
    <w:sig w:usb0="E00002FF" w:usb1="7AE7FFFF" w:usb2="00000012" w:usb3="00000000" w:csb0="0002000D"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HYShuSongEr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line id="直线连接符 11" o:spid="_x0000_s2049" o:spt="20" style="position:absolute;left:0pt;margin-left:-11.15pt;margin-top:5.2pt;height:0pt;width:432pt;z-index:251659264;mso-width-relative:page;mso-height-relative:page;" filled="f" stroked="t" coordsize="21600,21600" o:gfxdata="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YvBoN9UAAAAJAQAADwAA&#10;AAAAAAABACAAAAA4AAAAZHJzL2Rvd25yZXYueG1sUEsBAhQAFAAAAAgAh07iQFL9R8PKAQAAZQMA&#10;AA4AAAAAAAAAAQAgAAAAOgEAAGRycy9lMm9Eb2MueG1sUEsFBgAAAAAGAAYAWQEAAHYFAAAAAA==&#10;">
          <v:path arrowok="t"/>
          <v:fill on="f" focussize="0,0"/>
          <v:stroke weight="0.5pt" color="#000000 [3200]" miterlimit="8" joinstyle="miter"/>
          <v:imagedata o:title=""/>
          <o:lock v:ext="edit" aspectratio="f"/>
        </v:line>
      </w:pict>
    </w:r>
  </w:p>
  <w:p>
    <w:pPr>
      <w:pStyle w:val="3"/>
    </w:pPr>
    <w:r>
      <w:t>Tel.: 4006-710-079 China.Shenzhen city</w:t>
    </w:r>
    <w:r>
      <w:t xml:space="preserve"> ;</w:t>
    </w:r>
    <w:r>
      <w:t xml:space="preserve"> www.fengniao</w:t>
    </w:r>
    <w:r>
      <w:t>rf</w:t>
    </w:r>
    <w:r>
      <w:t>.com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87A"/>
    <w:rsid w:val="00064B56"/>
    <w:rsid w:val="0018175C"/>
    <w:rsid w:val="001C4CC4"/>
    <w:rsid w:val="00200216"/>
    <w:rsid w:val="00231962"/>
    <w:rsid w:val="00241714"/>
    <w:rsid w:val="002542A4"/>
    <w:rsid w:val="00261F68"/>
    <w:rsid w:val="002876D3"/>
    <w:rsid w:val="002F497B"/>
    <w:rsid w:val="0030374E"/>
    <w:rsid w:val="003224D9"/>
    <w:rsid w:val="00337D6F"/>
    <w:rsid w:val="003A587A"/>
    <w:rsid w:val="003B0C4B"/>
    <w:rsid w:val="003B0E96"/>
    <w:rsid w:val="003E2C5F"/>
    <w:rsid w:val="004232D5"/>
    <w:rsid w:val="00450AE0"/>
    <w:rsid w:val="00543A93"/>
    <w:rsid w:val="00575446"/>
    <w:rsid w:val="00652ADA"/>
    <w:rsid w:val="006B6CD0"/>
    <w:rsid w:val="0072492C"/>
    <w:rsid w:val="007A08D6"/>
    <w:rsid w:val="007A4F86"/>
    <w:rsid w:val="00813EAB"/>
    <w:rsid w:val="00897646"/>
    <w:rsid w:val="00911412"/>
    <w:rsid w:val="00962BEE"/>
    <w:rsid w:val="009B07B7"/>
    <w:rsid w:val="009B17FB"/>
    <w:rsid w:val="009F6A52"/>
    <w:rsid w:val="00A00762"/>
    <w:rsid w:val="00A56574"/>
    <w:rsid w:val="00A62C75"/>
    <w:rsid w:val="00A7276B"/>
    <w:rsid w:val="00AB1E2F"/>
    <w:rsid w:val="00AC28D7"/>
    <w:rsid w:val="00AC4B69"/>
    <w:rsid w:val="00AF0AE8"/>
    <w:rsid w:val="00B3321F"/>
    <w:rsid w:val="00B94C97"/>
    <w:rsid w:val="00C15B15"/>
    <w:rsid w:val="00C41410"/>
    <w:rsid w:val="00CC1F10"/>
    <w:rsid w:val="00CF511E"/>
    <w:rsid w:val="00D950C9"/>
    <w:rsid w:val="00D9606F"/>
    <w:rsid w:val="00DB61A1"/>
    <w:rsid w:val="00DB7E0C"/>
    <w:rsid w:val="00E7231A"/>
    <w:rsid w:val="00E77F5C"/>
    <w:rsid w:val="00EF0E4E"/>
    <w:rsid w:val="00EF590F"/>
    <w:rsid w:val="00F516EA"/>
    <w:rsid w:val="00F725EC"/>
    <w:rsid w:val="39EB5C3F"/>
    <w:rsid w:val="3DB5FE48"/>
    <w:rsid w:val="3F7DCAD8"/>
    <w:rsid w:val="3FEF8E29"/>
    <w:rsid w:val="4C7F69F8"/>
    <w:rsid w:val="5BEFC0A7"/>
    <w:rsid w:val="5D7FBD1B"/>
    <w:rsid w:val="69FC8F37"/>
    <w:rsid w:val="6DCF40EF"/>
    <w:rsid w:val="766D4DE9"/>
    <w:rsid w:val="7AFD791C"/>
    <w:rsid w:val="7DEFD6CD"/>
    <w:rsid w:val="7F490F2F"/>
    <w:rsid w:val="8DE7BAB8"/>
    <w:rsid w:val="99FFA1EC"/>
    <w:rsid w:val="9F7F807D"/>
    <w:rsid w:val="A6CF18C6"/>
    <w:rsid w:val="ADFF9798"/>
    <w:rsid w:val="AFF6680E"/>
    <w:rsid w:val="B26928D1"/>
    <w:rsid w:val="B7DD0104"/>
    <w:rsid w:val="D4CF664F"/>
    <w:rsid w:val="F1FDD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rFonts w:ascii="宋体" w:eastAsia="宋体"/>
      <w:sz w:val="18"/>
      <w:szCs w:val="18"/>
    </w:rPr>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443</Words>
  <Characters>567</Characters>
  <Lines>5</Lines>
  <Paragraphs>1</Paragraphs>
  <ScaleCrop>false</ScaleCrop>
  <LinksUpToDate>false</LinksUpToDate>
  <CharactersWithSpaces>620</CharactersWithSpaces>
  <Application>WPS Office_3.6.1.5768_F1E327BC-269C-435d-A152-05C5408002CA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2021-01-12T00:24:00Z</dcterms:created>
  <dc:creator>Happy</dc:creator>
  <cp:lastModifiedBy>heyang</cp:lastModifiedBy>
  <cp:lastPrinted>2021-01-12T00:24:00Z</cp:lastPrinted>
  <dcterms:modified xsi:type="dcterms:W3CDTF">2021-12-09T18:06:53Z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2052-3.6.1.5768</vt:lpwstr>
  </property>
</Properties>
</file>